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65590" w14:textId="77777777" w:rsidR="00762D11" w:rsidRDefault="00762D11"/>
    <w:p w14:paraId="0FCD6CAD" w14:textId="77777777" w:rsidR="009C757E" w:rsidRDefault="009C757E"/>
    <w:p w14:paraId="56CEE9F6" w14:textId="77777777" w:rsidR="009C757E" w:rsidRDefault="009C757E"/>
    <w:p w14:paraId="5AF25649" w14:textId="77777777" w:rsidR="009C757E" w:rsidRDefault="009C757E"/>
    <w:p w14:paraId="1DE51925" w14:textId="77777777" w:rsidR="009C757E" w:rsidRDefault="009C757E"/>
    <w:p w14:paraId="7902661F" w14:textId="77777777" w:rsidR="009C757E" w:rsidRDefault="009C757E"/>
    <w:p w14:paraId="6C14B09D" w14:textId="77777777" w:rsidR="009C757E" w:rsidRDefault="009C757E"/>
    <w:p w14:paraId="70C872E4" w14:textId="77777777" w:rsidR="009C757E" w:rsidRDefault="009C757E"/>
    <w:p w14:paraId="798555CA" w14:textId="77777777" w:rsidR="009C757E" w:rsidRDefault="009C757E"/>
    <w:p w14:paraId="0B392132" w14:textId="77777777" w:rsidR="009C757E" w:rsidRDefault="009C757E"/>
    <w:p w14:paraId="29BB238D" w14:textId="14DE048D" w:rsidR="009C757E" w:rsidRDefault="009C757E" w:rsidP="009C757E">
      <w:pPr>
        <w:jc w:val="center"/>
        <w:rPr>
          <w:sz w:val="56"/>
          <w:szCs w:val="56"/>
        </w:rPr>
      </w:pPr>
      <w:r w:rsidRPr="009C757E">
        <w:rPr>
          <w:rFonts w:hint="eastAsia"/>
          <w:sz w:val="56"/>
          <w:szCs w:val="56"/>
        </w:rPr>
        <w:t>中小企業共通</w:t>
      </w:r>
      <w:r w:rsidR="00A454FF">
        <w:rPr>
          <w:rFonts w:hint="eastAsia"/>
          <w:sz w:val="56"/>
          <w:szCs w:val="56"/>
        </w:rPr>
        <w:t>EDI認証制度</w:t>
      </w:r>
    </w:p>
    <w:p w14:paraId="2F6D7251" w14:textId="48AC7B37" w:rsidR="00945647" w:rsidRDefault="00945647" w:rsidP="009C757E">
      <w:pPr>
        <w:jc w:val="center"/>
        <w:rPr>
          <w:sz w:val="56"/>
          <w:szCs w:val="56"/>
        </w:rPr>
      </w:pPr>
      <w:r>
        <w:rPr>
          <w:rFonts w:hint="eastAsia"/>
          <w:sz w:val="56"/>
          <w:szCs w:val="56"/>
        </w:rPr>
        <w:t>認証</w:t>
      </w:r>
      <w:r w:rsidR="001074F6">
        <w:rPr>
          <w:rFonts w:hint="eastAsia"/>
          <w:sz w:val="56"/>
          <w:szCs w:val="56"/>
        </w:rPr>
        <w:t>ガイド</w:t>
      </w:r>
      <w:r w:rsidR="0031253D">
        <w:rPr>
          <w:rFonts w:hint="eastAsia"/>
          <w:sz w:val="56"/>
          <w:szCs w:val="56"/>
        </w:rPr>
        <w:t>ブック</w:t>
      </w:r>
    </w:p>
    <w:p w14:paraId="0B4FAE65" w14:textId="7F33C55F" w:rsidR="009C757E" w:rsidRPr="005C23DC" w:rsidRDefault="00831EA7" w:rsidP="009C757E">
      <w:pPr>
        <w:jc w:val="center"/>
        <w:rPr>
          <w:sz w:val="44"/>
          <w:szCs w:val="44"/>
        </w:rPr>
      </w:pPr>
      <w:r w:rsidRPr="005C23DC">
        <w:rPr>
          <w:rFonts w:hint="eastAsia"/>
          <w:sz w:val="44"/>
          <w:szCs w:val="44"/>
        </w:rPr>
        <w:t>ver.4.</w:t>
      </w:r>
      <w:r w:rsidRPr="005C23DC">
        <w:rPr>
          <w:sz w:val="44"/>
          <w:szCs w:val="44"/>
        </w:rPr>
        <w:t>2_r0_202</w:t>
      </w:r>
      <w:r w:rsidR="004C79C6">
        <w:rPr>
          <w:rFonts w:hint="eastAsia"/>
          <w:sz w:val="44"/>
          <w:szCs w:val="44"/>
        </w:rPr>
        <w:t>4</w:t>
      </w:r>
      <w:r w:rsidRPr="005C23DC">
        <w:rPr>
          <w:sz w:val="44"/>
          <w:szCs w:val="44"/>
        </w:rPr>
        <w:t>1</w:t>
      </w:r>
      <w:r w:rsidR="004C79C6">
        <w:rPr>
          <w:rFonts w:hint="eastAsia"/>
          <w:sz w:val="44"/>
          <w:szCs w:val="44"/>
        </w:rPr>
        <w:t>1</w:t>
      </w:r>
      <w:r w:rsidRPr="005C23DC">
        <w:rPr>
          <w:sz w:val="44"/>
          <w:szCs w:val="44"/>
        </w:rPr>
        <w:t>01</w:t>
      </w:r>
    </w:p>
    <w:p w14:paraId="0AE207D3" w14:textId="77777777" w:rsidR="009C757E" w:rsidRDefault="009C757E" w:rsidP="009C757E">
      <w:pPr>
        <w:jc w:val="center"/>
        <w:rPr>
          <w:sz w:val="56"/>
          <w:szCs w:val="56"/>
        </w:rPr>
      </w:pPr>
    </w:p>
    <w:p w14:paraId="1C52E6CC" w14:textId="77777777" w:rsidR="009C757E" w:rsidRDefault="009C757E" w:rsidP="009C757E">
      <w:pPr>
        <w:jc w:val="center"/>
        <w:rPr>
          <w:sz w:val="56"/>
          <w:szCs w:val="56"/>
        </w:rPr>
      </w:pPr>
    </w:p>
    <w:p w14:paraId="336CDBFA" w14:textId="77777777" w:rsidR="009C757E" w:rsidRDefault="009C757E" w:rsidP="009C757E">
      <w:pPr>
        <w:jc w:val="center"/>
        <w:rPr>
          <w:sz w:val="56"/>
          <w:szCs w:val="56"/>
        </w:rPr>
      </w:pPr>
    </w:p>
    <w:p w14:paraId="723FE4AD" w14:textId="77777777" w:rsidR="009C757E" w:rsidRDefault="009C757E" w:rsidP="009C757E">
      <w:pPr>
        <w:jc w:val="center"/>
        <w:rPr>
          <w:sz w:val="40"/>
          <w:szCs w:val="40"/>
        </w:rPr>
      </w:pPr>
      <w:r>
        <w:rPr>
          <w:rFonts w:hint="eastAsia"/>
          <w:sz w:val="40"/>
          <w:szCs w:val="40"/>
        </w:rPr>
        <w:t>特定非営利活動法人</w:t>
      </w:r>
    </w:p>
    <w:p w14:paraId="1834BF68" w14:textId="77777777" w:rsidR="009C757E" w:rsidRDefault="009C757E" w:rsidP="009C757E">
      <w:pPr>
        <w:jc w:val="center"/>
        <w:rPr>
          <w:sz w:val="40"/>
          <w:szCs w:val="40"/>
        </w:rPr>
      </w:pPr>
      <w:r>
        <w:rPr>
          <w:rFonts w:hint="eastAsia"/>
          <w:sz w:val="40"/>
          <w:szCs w:val="40"/>
        </w:rPr>
        <w:t>ITコーディネータ協会</w:t>
      </w:r>
    </w:p>
    <w:p w14:paraId="3A9FA451" w14:textId="44C8B049" w:rsidR="009C757E" w:rsidRDefault="009C757E" w:rsidP="009C757E">
      <w:pPr>
        <w:jc w:val="center"/>
        <w:rPr>
          <w:sz w:val="40"/>
          <w:szCs w:val="40"/>
        </w:rPr>
      </w:pPr>
      <w:r>
        <w:rPr>
          <w:rFonts w:hint="eastAsia"/>
          <w:sz w:val="40"/>
          <w:szCs w:val="40"/>
        </w:rPr>
        <w:t>つなぐIT推進</w:t>
      </w:r>
      <w:r w:rsidR="00296FB0">
        <w:rPr>
          <w:rFonts w:hint="eastAsia"/>
          <w:sz w:val="40"/>
          <w:szCs w:val="40"/>
        </w:rPr>
        <w:t>協議会</w:t>
      </w:r>
    </w:p>
    <w:p w14:paraId="6575AE48" w14:textId="56D5CF4A" w:rsidR="009C757E" w:rsidRDefault="00401916" w:rsidP="008F7D75">
      <w:pPr>
        <w:widowControl/>
        <w:jc w:val="center"/>
        <w:rPr>
          <w:sz w:val="40"/>
          <w:szCs w:val="40"/>
        </w:rPr>
      </w:pPr>
      <w:r>
        <w:rPr>
          <w:rFonts w:hint="eastAsia"/>
          <w:sz w:val="40"/>
          <w:szCs w:val="40"/>
        </w:rPr>
        <w:t>認証部会</w:t>
      </w:r>
    </w:p>
    <w:p w14:paraId="41B11CE2" w14:textId="77777777" w:rsidR="00AE47C2" w:rsidRDefault="00AE47C2" w:rsidP="009C757E">
      <w:pPr>
        <w:jc w:val="center"/>
        <w:rPr>
          <w:sz w:val="40"/>
          <w:szCs w:val="40"/>
        </w:rPr>
        <w:sectPr w:rsidR="00AE47C2" w:rsidSect="00D946FE">
          <w:headerReference w:type="default" r:id="rId8"/>
          <w:pgSz w:w="11906" w:h="16838"/>
          <w:pgMar w:top="1985" w:right="1701" w:bottom="1701" w:left="1701" w:header="851" w:footer="992" w:gutter="0"/>
          <w:cols w:space="425"/>
          <w:docGrid w:linePitch="360"/>
        </w:sectPr>
      </w:pPr>
    </w:p>
    <w:sdt>
      <w:sdtPr>
        <w:rPr>
          <w:rFonts w:asciiTheme="minorHAnsi" w:eastAsiaTheme="minorEastAsia" w:hAnsiTheme="minorHAnsi" w:cstheme="minorBidi"/>
          <w:color w:val="auto"/>
          <w:kern w:val="2"/>
          <w:sz w:val="21"/>
          <w:szCs w:val="22"/>
          <w:lang w:val="ja-JP"/>
        </w:rPr>
        <w:id w:val="-1665013953"/>
        <w:docPartObj>
          <w:docPartGallery w:val="Table of Contents"/>
          <w:docPartUnique/>
        </w:docPartObj>
      </w:sdtPr>
      <w:sdtEndPr>
        <w:rPr>
          <w:b/>
          <w:bCs/>
        </w:rPr>
      </w:sdtEndPr>
      <w:sdtContent>
        <w:p w14:paraId="192E80A7" w14:textId="77777777" w:rsidR="00AE47C2" w:rsidRDefault="00AE47C2">
          <w:pPr>
            <w:pStyle w:val="a8"/>
            <w:rPr>
              <w:rFonts w:asciiTheme="minorHAnsi" w:eastAsiaTheme="minorEastAsia" w:hAnsiTheme="minorHAnsi" w:cstheme="minorBidi"/>
              <w:color w:val="auto"/>
              <w:kern w:val="2"/>
              <w:sz w:val="21"/>
              <w:szCs w:val="22"/>
              <w:lang w:val="ja-JP"/>
            </w:rPr>
            <w:sectPr w:rsidR="00AE47C2" w:rsidSect="00AE47C2">
              <w:pgSz w:w="11906" w:h="16838"/>
              <w:pgMar w:top="1985" w:right="1701" w:bottom="1701" w:left="1701" w:header="851" w:footer="992" w:gutter="0"/>
              <w:pgNumType w:fmt="lowerRoman" w:start="1"/>
              <w:cols w:space="425"/>
              <w:docGrid w:linePitch="360"/>
            </w:sectPr>
          </w:pPr>
        </w:p>
        <w:p w14:paraId="7D9C92CE" w14:textId="088609B1" w:rsidR="00D626FF" w:rsidRDefault="00D626FF">
          <w:pPr>
            <w:pStyle w:val="a8"/>
          </w:pPr>
          <w:r>
            <w:rPr>
              <w:lang w:val="ja-JP"/>
            </w:rPr>
            <w:t>目次</w:t>
          </w:r>
        </w:p>
        <w:p w14:paraId="1A0B1405" w14:textId="06122573" w:rsidR="00B71852" w:rsidRDefault="00D626FF">
          <w:pPr>
            <w:pStyle w:val="11"/>
            <w:tabs>
              <w:tab w:val="right" w:leader="dot" w:pos="8494"/>
            </w:tabs>
            <w:rPr>
              <w:noProof/>
              <w14:ligatures w14:val="standardContextual"/>
            </w:rPr>
          </w:pPr>
          <w:r>
            <w:fldChar w:fldCharType="begin"/>
          </w:r>
          <w:r>
            <w:instrText xml:space="preserve"> TOC \o "1-3" \h \z \u </w:instrText>
          </w:r>
          <w:r>
            <w:fldChar w:fldCharType="separate"/>
          </w:r>
          <w:hyperlink w:anchor="_Toc146182887" w:history="1">
            <w:r w:rsidR="00B71852" w:rsidRPr="002E3561">
              <w:rPr>
                <w:rStyle w:val="a9"/>
                <w:noProof/>
              </w:rPr>
              <w:t>はじめに</w:t>
            </w:r>
            <w:r w:rsidR="00B71852">
              <w:rPr>
                <w:noProof/>
                <w:webHidden/>
              </w:rPr>
              <w:tab/>
            </w:r>
            <w:r w:rsidR="00B71852">
              <w:rPr>
                <w:noProof/>
                <w:webHidden/>
              </w:rPr>
              <w:fldChar w:fldCharType="begin"/>
            </w:r>
            <w:r w:rsidR="00B71852">
              <w:rPr>
                <w:noProof/>
                <w:webHidden/>
              </w:rPr>
              <w:instrText xml:space="preserve"> PAGEREF _Toc146182887 \h </w:instrText>
            </w:r>
            <w:r w:rsidR="00B71852">
              <w:rPr>
                <w:noProof/>
                <w:webHidden/>
              </w:rPr>
            </w:r>
            <w:r w:rsidR="00B71852">
              <w:rPr>
                <w:noProof/>
                <w:webHidden/>
              </w:rPr>
              <w:fldChar w:fldCharType="separate"/>
            </w:r>
            <w:r w:rsidR="00B71852">
              <w:rPr>
                <w:noProof/>
                <w:webHidden/>
              </w:rPr>
              <w:t>1</w:t>
            </w:r>
            <w:r w:rsidR="00B71852">
              <w:rPr>
                <w:noProof/>
                <w:webHidden/>
              </w:rPr>
              <w:fldChar w:fldCharType="end"/>
            </w:r>
          </w:hyperlink>
        </w:p>
        <w:p w14:paraId="360BB139" w14:textId="1716E754" w:rsidR="00B71852" w:rsidRDefault="00B71852">
          <w:pPr>
            <w:pStyle w:val="11"/>
            <w:tabs>
              <w:tab w:val="right" w:leader="dot" w:pos="8494"/>
            </w:tabs>
            <w:rPr>
              <w:noProof/>
              <w14:ligatures w14:val="standardContextual"/>
            </w:rPr>
          </w:pPr>
          <w:hyperlink w:anchor="_Toc146182888" w:history="1">
            <w:r w:rsidRPr="002E3561">
              <w:rPr>
                <w:rStyle w:val="a9"/>
                <w:noProof/>
              </w:rPr>
              <w:t>１．中小企業共通EDI認証制度の目的</w:t>
            </w:r>
            <w:r>
              <w:rPr>
                <w:noProof/>
                <w:webHidden/>
              </w:rPr>
              <w:tab/>
            </w:r>
            <w:r>
              <w:rPr>
                <w:noProof/>
                <w:webHidden/>
              </w:rPr>
              <w:fldChar w:fldCharType="begin"/>
            </w:r>
            <w:r>
              <w:rPr>
                <w:noProof/>
                <w:webHidden/>
              </w:rPr>
              <w:instrText xml:space="preserve"> PAGEREF _Toc146182888 \h </w:instrText>
            </w:r>
            <w:r>
              <w:rPr>
                <w:noProof/>
                <w:webHidden/>
              </w:rPr>
            </w:r>
            <w:r>
              <w:rPr>
                <w:noProof/>
                <w:webHidden/>
              </w:rPr>
              <w:fldChar w:fldCharType="separate"/>
            </w:r>
            <w:r>
              <w:rPr>
                <w:noProof/>
                <w:webHidden/>
              </w:rPr>
              <w:t>3</w:t>
            </w:r>
            <w:r>
              <w:rPr>
                <w:noProof/>
                <w:webHidden/>
              </w:rPr>
              <w:fldChar w:fldCharType="end"/>
            </w:r>
          </w:hyperlink>
        </w:p>
        <w:p w14:paraId="799AB464" w14:textId="6E7B738A" w:rsidR="00B71852" w:rsidRDefault="00B71852">
          <w:pPr>
            <w:pStyle w:val="11"/>
            <w:tabs>
              <w:tab w:val="right" w:leader="dot" w:pos="8494"/>
            </w:tabs>
            <w:rPr>
              <w:noProof/>
              <w14:ligatures w14:val="standardContextual"/>
            </w:rPr>
          </w:pPr>
          <w:hyperlink w:anchor="_Toc146182889" w:history="1">
            <w:r w:rsidRPr="002E3561">
              <w:rPr>
                <w:rStyle w:val="a9"/>
                <w:noProof/>
              </w:rPr>
              <w:t>２．認証対象について</w:t>
            </w:r>
            <w:r>
              <w:rPr>
                <w:noProof/>
                <w:webHidden/>
              </w:rPr>
              <w:tab/>
            </w:r>
            <w:r>
              <w:rPr>
                <w:noProof/>
                <w:webHidden/>
              </w:rPr>
              <w:fldChar w:fldCharType="begin"/>
            </w:r>
            <w:r>
              <w:rPr>
                <w:noProof/>
                <w:webHidden/>
              </w:rPr>
              <w:instrText xml:space="preserve"> PAGEREF _Toc146182889 \h </w:instrText>
            </w:r>
            <w:r>
              <w:rPr>
                <w:noProof/>
                <w:webHidden/>
              </w:rPr>
            </w:r>
            <w:r>
              <w:rPr>
                <w:noProof/>
                <w:webHidden/>
              </w:rPr>
              <w:fldChar w:fldCharType="separate"/>
            </w:r>
            <w:r>
              <w:rPr>
                <w:noProof/>
                <w:webHidden/>
              </w:rPr>
              <w:t>4</w:t>
            </w:r>
            <w:r>
              <w:rPr>
                <w:noProof/>
                <w:webHidden/>
              </w:rPr>
              <w:fldChar w:fldCharType="end"/>
            </w:r>
          </w:hyperlink>
        </w:p>
        <w:p w14:paraId="3F07549E" w14:textId="4E0E581B" w:rsidR="00B71852" w:rsidRDefault="00B71852">
          <w:pPr>
            <w:pStyle w:val="11"/>
            <w:tabs>
              <w:tab w:val="right" w:leader="dot" w:pos="8494"/>
            </w:tabs>
            <w:rPr>
              <w:noProof/>
              <w14:ligatures w14:val="standardContextual"/>
            </w:rPr>
          </w:pPr>
          <w:hyperlink w:anchor="_Toc146182890" w:history="1">
            <w:r w:rsidRPr="002E3561">
              <w:rPr>
                <w:rStyle w:val="a9"/>
                <w:noProof/>
              </w:rPr>
              <w:t>3．認証区分</w:t>
            </w:r>
            <w:r>
              <w:rPr>
                <w:noProof/>
                <w:webHidden/>
              </w:rPr>
              <w:tab/>
            </w:r>
            <w:r>
              <w:rPr>
                <w:noProof/>
                <w:webHidden/>
              </w:rPr>
              <w:fldChar w:fldCharType="begin"/>
            </w:r>
            <w:r>
              <w:rPr>
                <w:noProof/>
                <w:webHidden/>
              </w:rPr>
              <w:instrText xml:space="preserve"> PAGEREF _Toc146182890 \h </w:instrText>
            </w:r>
            <w:r>
              <w:rPr>
                <w:noProof/>
                <w:webHidden/>
              </w:rPr>
            </w:r>
            <w:r>
              <w:rPr>
                <w:noProof/>
                <w:webHidden/>
              </w:rPr>
              <w:fldChar w:fldCharType="separate"/>
            </w:r>
            <w:r>
              <w:rPr>
                <w:noProof/>
                <w:webHidden/>
              </w:rPr>
              <w:t>6</w:t>
            </w:r>
            <w:r>
              <w:rPr>
                <w:noProof/>
                <w:webHidden/>
              </w:rPr>
              <w:fldChar w:fldCharType="end"/>
            </w:r>
          </w:hyperlink>
        </w:p>
        <w:p w14:paraId="174607A5" w14:textId="5BA05566" w:rsidR="00B71852" w:rsidRDefault="00B71852">
          <w:pPr>
            <w:pStyle w:val="11"/>
            <w:tabs>
              <w:tab w:val="right" w:leader="dot" w:pos="8494"/>
            </w:tabs>
            <w:rPr>
              <w:noProof/>
              <w14:ligatures w14:val="standardContextual"/>
            </w:rPr>
          </w:pPr>
          <w:hyperlink w:anchor="_Toc146182891" w:history="1">
            <w:r w:rsidRPr="002E3561">
              <w:rPr>
                <w:rStyle w:val="a9"/>
                <w:noProof/>
              </w:rPr>
              <w:t>４．認証申請者について</w:t>
            </w:r>
            <w:r>
              <w:rPr>
                <w:noProof/>
                <w:webHidden/>
              </w:rPr>
              <w:tab/>
            </w:r>
            <w:r>
              <w:rPr>
                <w:noProof/>
                <w:webHidden/>
              </w:rPr>
              <w:fldChar w:fldCharType="begin"/>
            </w:r>
            <w:r>
              <w:rPr>
                <w:noProof/>
                <w:webHidden/>
              </w:rPr>
              <w:instrText xml:space="preserve"> PAGEREF _Toc146182891 \h </w:instrText>
            </w:r>
            <w:r>
              <w:rPr>
                <w:noProof/>
                <w:webHidden/>
              </w:rPr>
            </w:r>
            <w:r>
              <w:rPr>
                <w:noProof/>
                <w:webHidden/>
              </w:rPr>
              <w:fldChar w:fldCharType="separate"/>
            </w:r>
            <w:r>
              <w:rPr>
                <w:noProof/>
                <w:webHidden/>
              </w:rPr>
              <w:t>10</w:t>
            </w:r>
            <w:r>
              <w:rPr>
                <w:noProof/>
                <w:webHidden/>
              </w:rPr>
              <w:fldChar w:fldCharType="end"/>
            </w:r>
          </w:hyperlink>
        </w:p>
        <w:p w14:paraId="749FFB09" w14:textId="703AF975" w:rsidR="00B71852" w:rsidRDefault="00B71852">
          <w:pPr>
            <w:pStyle w:val="11"/>
            <w:tabs>
              <w:tab w:val="right" w:leader="dot" w:pos="8494"/>
            </w:tabs>
            <w:rPr>
              <w:noProof/>
              <w14:ligatures w14:val="standardContextual"/>
            </w:rPr>
          </w:pPr>
          <w:hyperlink w:anchor="_Toc146182892" w:history="1">
            <w:r w:rsidRPr="002E3561">
              <w:rPr>
                <w:rStyle w:val="a9"/>
                <w:noProof/>
              </w:rPr>
              <w:t>５．認証基準の基本要件</w:t>
            </w:r>
            <w:r>
              <w:rPr>
                <w:noProof/>
                <w:webHidden/>
              </w:rPr>
              <w:tab/>
            </w:r>
            <w:r>
              <w:rPr>
                <w:noProof/>
                <w:webHidden/>
              </w:rPr>
              <w:fldChar w:fldCharType="begin"/>
            </w:r>
            <w:r>
              <w:rPr>
                <w:noProof/>
                <w:webHidden/>
              </w:rPr>
              <w:instrText xml:space="preserve"> PAGEREF _Toc146182892 \h </w:instrText>
            </w:r>
            <w:r>
              <w:rPr>
                <w:noProof/>
                <w:webHidden/>
              </w:rPr>
            </w:r>
            <w:r>
              <w:rPr>
                <w:noProof/>
                <w:webHidden/>
              </w:rPr>
              <w:fldChar w:fldCharType="separate"/>
            </w:r>
            <w:r>
              <w:rPr>
                <w:noProof/>
                <w:webHidden/>
              </w:rPr>
              <w:t>10</w:t>
            </w:r>
            <w:r>
              <w:rPr>
                <w:noProof/>
                <w:webHidden/>
              </w:rPr>
              <w:fldChar w:fldCharType="end"/>
            </w:r>
          </w:hyperlink>
        </w:p>
        <w:p w14:paraId="386E8E04" w14:textId="07C9BB94" w:rsidR="00B71852" w:rsidRDefault="00B71852">
          <w:pPr>
            <w:pStyle w:val="11"/>
            <w:tabs>
              <w:tab w:val="right" w:leader="dot" w:pos="8494"/>
            </w:tabs>
            <w:rPr>
              <w:noProof/>
              <w14:ligatures w14:val="standardContextual"/>
            </w:rPr>
          </w:pPr>
          <w:hyperlink w:anchor="_Toc146182893" w:history="1">
            <w:r w:rsidRPr="002E3561">
              <w:rPr>
                <w:rStyle w:val="a9"/>
                <w:noProof/>
              </w:rPr>
              <w:t>６．認証手順</w:t>
            </w:r>
            <w:r>
              <w:rPr>
                <w:noProof/>
                <w:webHidden/>
              </w:rPr>
              <w:tab/>
            </w:r>
            <w:r>
              <w:rPr>
                <w:noProof/>
                <w:webHidden/>
              </w:rPr>
              <w:fldChar w:fldCharType="begin"/>
            </w:r>
            <w:r>
              <w:rPr>
                <w:noProof/>
                <w:webHidden/>
              </w:rPr>
              <w:instrText xml:space="preserve"> PAGEREF _Toc146182893 \h </w:instrText>
            </w:r>
            <w:r>
              <w:rPr>
                <w:noProof/>
                <w:webHidden/>
              </w:rPr>
            </w:r>
            <w:r>
              <w:rPr>
                <w:noProof/>
                <w:webHidden/>
              </w:rPr>
              <w:fldChar w:fldCharType="separate"/>
            </w:r>
            <w:r>
              <w:rPr>
                <w:noProof/>
                <w:webHidden/>
              </w:rPr>
              <w:t>11</w:t>
            </w:r>
            <w:r>
              <w:rPr>
                <w:noProof/>
                <w:webHidden/>
              </w:rPr>
              <w:fldChar w:fldCharType="end"/>
            </w:r>
          </w:hyperlink>
        </w:p>
        <w:p w14:paraId="044B1223" w14:textId="40C15CD7" w:rsidR="00B71852" w:rsidRDefault="00B71852">
          <w:pPr>
            <w:pStyle w:val="11"/>
            <w:tabs>
              <w:tab w:val="right" w:leader="dot" w:pos="8494"/>
            </w:tabs>
            <w:rPr>
              <w:noProof/>
              <w14:ligatures w14:val="standardContextual"/>
            </w:rPr>
          </w:pPr>
          <w:hyperlink w:anchor="_Toc146182894" w:history="1">
            <w:r w:rsidRPr="002E3561">
              <w:rPr>
                <w:rStyle w:val="a9"/>
                <w:noProof/>
              </w:rPr>
              <w:t>７．認証申請書と連携確認エビデンス</w:t>
            </w:r>
            <w:r>
              <w:rPr>
                <w:noProof/>
                <w:webHidden/>
              </w:rPr>
              <w:tab/>
            </w:r>
            <w:r>
              <w:rPr>
                <w:noProof/>
                <w:webHidden/>
              </w:rPr>
              <w:fldChar w:fldCharType="begin"/>
            </w:r>
            <w:r>
              <w:rPr>
                <w:noProof/>
                <w:webHidden/>
              </w:rPr>
              <w:instrText xml:space="preserve"> PAGEREF _Toc146182894 \h </w:instrText>
            </w:r>
            <w:r>
              <w:rPr>
                <w:noProof/>
                <w:webHidden/>
              </w:rPr>
            </w:r>
            <w:r>
              <w:rPr>
                <w:noProof/>
                <w:webHidden/>
              </w:rPr>
              <w:fldChar w:fldCharType="separate"/>
            </w:r>
            <w:r>
              <w:rPr>
                <w:noProof/>
                <w:webHidden/>
              </w:rPr>
              <w:t>11</w:t>
            </w:r>
            <w:r>
              <w:rPr>
                <w:noProof/>
                <w:webHidden/>
              </w:rPr>
              <w:fldChar w:fldCharType="end"/>
            </w:r>
          </w:hyperlink>
        </w:p>
        <w:p w14:paraId="4F0384A8" w14:textId="78FCE33B" w:rsidR="00B71852" w:rsidRDefault="00B71852">
          <w:pPr>
            <w:pStyle w:val="21"/>
            <w:tabs>
              <w:tab w:val="right" w:leader="dot" w:pos="8494"/>
            </w:tabs>
            <w:rPr>
              <w:noProof/>
              <w14:ligatures w14:val="standardContextual"/>
            </w:rPr>
          </w:pPr>
          <w:hyperlink w:anchor="_Toc146182895" w:history="1">
            <w:r w:rsidRPr="002E3561">
              <w:rPr>
                <w:rStyle w:val="a9"/>
                <w:noProof/>
              </w:rPr>
              <w:t>７．１．認証申請書</w:t>
            </w:r>
            <w:r>
              <w:rPr>
                <w:noProof/>
                <w:webHidden/>
              </w:rPr>
              <w:tab/>
            </w:r>
            <w:r>
              <w:rPr>
                <w:noProof/>
                <w:webHidden/>
              </w:rPr>
              <w:fldChar w:fldCharType="begin"/>
            </w:r>
            <w:r>
              <w:rPr>
                <w:noProof/>
                <w:webHidden/>
              </w:rPr>
              <w:instrText xml:space="preserve"> PAGEREF _Toc146182895 \h </w:instrText>
            </w:r>
            <w:r>
              <w:rPr>
                <w:noProof/>
                <w:webHidden/>
              </w:rPr>
            </w:r>
            <w:r>
              <w:rPr>
                <w:noProof/>
                <w:webHidden/>
              </w:rPr>
              <w:fldChar w:fldCharType="separate"/>
            </w:r>
            <w:r>
              <w:rPr>
                <w:noProof/>
                <w:webHidden/>
              </w:rPr>
              <w:t>11</w:t>
            </w:r>
            <w:r>
              <w:rPr>
                <w:noProof/>
                <w:webHidden/>
              </w:rPr>
              <w:fldChar w:fldCharType="end"/>
            </w:r>
          </w:hyperlink>
        </w:p>
        <w:p w14:paraId="550506DC" w14:textId="6EAFE379" w:rsidR="00B71852" w:rsidRDefault="00B71852">
          <w:pPr>
            <w:pStyle w:val="21"/>
            <w:tabs>
              <w:tab w:val="right" w:leader="dot" w:pos="8494"/>
            </w:tabs>
            <w:rPr>
              <w:noProof/>
              <w14:ligatures w14:val="standardContextual"/>
            </w:rPr>
          </w:pPr>
          <w:hyperlink w:anchor="_Toc146182896" w:history="1">
            <w:r w:rsidRPr="002E3561">
              <w:rPr>
                <w:rStyle w:val="a9"/>
                <w:noProof/>
              </w:rPr>
              <w:t>７．２． 連携確認エビデンス</w:t>
            </w:r>
            <w:r>
              <w:rPr>
                <w:noProof/>
                <w:webHidden/>
              </w:rPr>
              <w:tab/>
            </w:r>
            <w:r>
              <w:rPr>
                <w:noProof/>
                <w:webHidden/>
              </w:rPr>
              <w:fldChar w:fldCharType="begin"/>
            </w:r>
            <w:r>
              <w:rPr>
                <w:noProof/>
                <w:webHidden/>
              </w:rPr>
              <w:instrText xml:space="preserve"> PAGEREF _Toc146182896 \h </w:instrText>
            </w:r>
            <w:r>
              <w:rPr>
                <w:noProof/>
                <w:webHidden/>
              </w:rPr>
            </w:r>
            <w:r>
              <w:rPr>
                <w:noProof/>
                <w:webHidden/>
              </w:rPr>
              <w:fldChar w:fldCharType="separate"/>
            </w:r>
            <w:r>
              <w:rPr>
                <w:noProof/>
                <w:webHidden/>
              </w:rPr>
              <w:t>11</w:t>
            </w:r>
            <w:r>
              <w:rPr>
                <w:noProof/>
                <w:webHidden/>
              </w:rPr>
              <w:fldChar w:fldCharType="end"/>
            </w:r>
          </w:hyperlink>
        </w:p>
        <w:p w14:paraId="3CE4F9FE" w14:textId="271BFEB8" w:rsidR="00B71852" w:rsidRDefault="00B71852">
          <w:pPr>
            <w:pStyle w:val="11"/>
            <w:tabs>
              <w:tab w:val="right" w:leader="dot" w:pos="8494"/>
            </w:tabs>
            <w:rPr>
              <w:noProof/>
              <w14:ligatures w14:val="standardContextual"/>
            </w:rPr>
          </w:pPr>
          <w:hyperlink w:anchor="_Toc146182897" w:history="1">
            <w:r w:rsidRPr="002E3561">
              <w:rPr>
                <w:rStyle w:val="a9"/>
                <w:noProof/>
              </w:rPr>
              <w:t>８．共通EDIプロバイダの認証基準</w:t>
            </w:r>
            <w:r>
              <w:rPr>
                <w:noProof/>
                <w:webHidden/>
              </w:rPr>
              <w:tab/>
            </w:r>
            <w:r>
              <w:rPr>
                <w:noProof/>
                <w:webHidden/>
              </w:rPr>
              <w:fldChar w:fldCharType="begin"/>
            </w:r>
            <w:r>
              <w:rPr>
                <w:noProof/>
                <w:webHidden/>
              </w:rPr>
              <w:instrText xml:space="preserve"> PAGEREF _Toc146182897 \h </w:instrText>
            </w:r>
            <w:r>
              <w:rPr>
                <w:noProof/>
                <w:webHidden/>
              </w:rPr>
            </w:r>
            <w:r>
              <w:rPr>
                <w:noProof/>
                <w:webHidden/>
              </w:rPr>
              <w:fldChar w:fldCharType="separate"/>
            </w:r>
            <w:r>
              <w:rPr>
                <w:noProof/>
                <w:webHidden/>
              </w:rPr>
              <w:t>12</w:t>
            </w:r>
            <w:r>
              <w:rPr>
                <w:noProof/>
                <w:webHidden/>
              </w:rPr>
              <w:fldChar w:fldCharType="end"/>
            </w:r>
          </w:hyperlink>
        </w:p>
        <w:p w14:paraId="37575778" w14:textId="23D538BE" w:rsidR="00B71852" w:rsidRDefault="00B71852">
          <w:pPr>
            <w:pStyle w:val="21"/>
            <w:tabs>
              <w:tab w:val="right" w:leader="dot" w:pos="8494"/>
            </w:tabs>
            <w:rPr>
              <w:noProof/>
              <w14:ligatures w14:val="standardContextual"/>
            </w:rPr>
          </w:pPr>
          <w:hyperlink w:anchor="_Toc146182898" w:history="1">
            <w:r w:rsidRPr="002E3561">
              <w:rPr>
                <w:rStyle w:val="a9"/>
                <w:noProof/>
              </w:rPr>
              <w:t>８．１．認証区分と提供サービス区分</w:t>
            </w:r>
            <w:r>
              <w:rPr>
                <w:noProof/>
                <w:webHidden/>
              </w:rPr>
              <w:tab/>
            </w:r>
            <w:r>
              <w:rPr>
                <w:noProof/>
                <w:webHidden/>
              </w:rPr>
              <w:fldChar w:fldCharType="begin"/>
            </w:r>
            <w:r>
              <w:rPr>
                <w:noProof/>
                <w:webHidden/>
              </w:rPr>
              <w:instrText xml:space="preserve"> PAGEREF _Toc146182898 \h </w:instrText>
            </w:r>
            <w:r>
              <w:rPr>
                <w:noProof/>
                <w:webHidden/>
              </w:rPr>
            </w:r>
            <w:r>
              <w:rPr>
                <w:noProof/>
                <w:webHidden/>
              </w:rPr>
              <w:fldChar w:fldCharType="separate"/>
            </w:r>
            <w:r>
              <w:rPr>
                <w:noProof/>
                <w:webHidden/>
              </w:rPr>
              <w:t>12</w:t>
            </w:r>
            <w:r>
              <w:rPr>
                <w:noProof/>
                <w:webHidden/>
              </w:rPr>
              <w:fldChar w:fldCharType="end"/>
            </w:r>
          </w:hyperlink>
        </w:p>
        <w:p w14:paraId="2CC37A66" w14:textId="44911B1F" w:rsidR="00B71852" w:rsidRDefault="00B71852">
          <w:pPr>
            <w:pStyle w:val="21"/>
            <w:tabs>
              <w:tab w:val="right" w:leader="dot" w:pos="8494"/>
            </w:tabs>
            <w:rPr>
              <w:noProof/>
              <w14:ligatures w14:val="standardContextual"/>
            </w:rPr>
          </w:pPr>
          <w:hyperlink w:anchor="_Toc146182899" w:history="1">
            <w:r w:rsidRPr="002E3561">
              <w:rPr>
                <w:rStyle w:val="a9"/>
                <w:noProof/>
              </w:rPr>
              <w:t>８．２．認証区分と認証要件と適用</w:t>
            </w:r>
            <w:r>
              <w:rPr>
                <w:noProof/>
                <w:webHidden/>
              </w:rPr>
              <w:tab/>
            </w:r>
            <w:r>
              <w:rPr>
                <w:noProof/>
                <w:webHidden/>
              </w:rPr>
              <w:fldChar w:fldCharType="begin"/>
            </w:r>
            <w:r>
              <w:rPr>
                <w:noProof/>
                <w:webHidden/>
              </w:rPr>
              <w:instrText xml:space="preserve"> PAGEREF _Toc146182899 \h </w:instrText>
            </w:r>
            <w:r>
              <w:rPr>
                <w:noProof/>
                <w:webHidden/>
              </w:rPr>
            </w:r>
            <w:r>
              <w:rPr>
                <w:noProof/>
                <w:webHidden/>
              </w:rPr>
              <w:fldChar w:fldCharType="separate"/>
            </w:r>
            <w:r>
              <w:rPr>
                <w:noProof/>
                <w:webHidden/>
              </w:rPr>
              <w:t>12</w:t>
            </w:r>
            <w:r>
              <w:rPr>
                <w:noProof/>
                <w:webHidden/>
              </w:rPr>
              <w:fldChar w:fldCharType="end"/>
            </w:r>
          </w:hyperlink>
        </w:p>
        <w:p w14:paraId="623B72CB" w14:textId="4151B8E8" w:rsidR="00B71852" w:rsidRDefault="00B71852">
          <w:pPr>
            <w:pStyle w:val="21"/>
            <w:tabs>
              <w:tab w:val="right" w:leader="dot" w:pos="8494"/>
            </w:tabs>
            <w:rPr>
              <w:noProof/>
              <w14:ligatures w14:val="standardContextual"/>
            </w:rPr>
          </w:pPr>
          <w:hyperlink w:anchor="_Toc146182900" w:history="1">
            <w:r w:rsidRPr="002E3561">
              <w:rPr>
                <w:rStyle w:val="a9"/>
                <w:noProof/>
              </w:rPr>
              <w:t>８．３．認証要件詳細</w:t>
            </w:r>
            <w:r>
              <w:rPr>
                <w:noProof/>
                <w:webHidden/>
              </w:rPr>
              <w:tab/>
            </w:r>
            <w:r>
              <w:rPr>
                <w:noProof/>
                <w:webHidden/>
              </w:rPr>
              <w:fldChar w:fldCharType="begin"/>
            </w:r>
            <w:r>
              <w:rPr>
                <w:noProof/>
                <w:webHidden/>
              </w:rPr>
              <w:instrText xml:space="preserve"> PAGEREF _Toc146182900 \h </w:instrText>
            </w:r>
            <w:r>
              <w:rPr>
                <w:noProof/>
                <w:webHidden/>
              </w:rPr>
            </w:r>
            <w:r>
              <w:rPr>
                <w:noProof/>
                <w:webHidden/>
              </w:rPr>
              <w:fldChar w:fldCharType="separate"/>
            </w:r>
            <w:r>
              <w:rPr>
                <w:noProof/>
                <w:webHidden/>
              </w:rPr>
              <w:t>13</w:t>
            </w:r>
            <w:r>
              <w:rPr>
                <w:noProof/>
                <w:webHidden/>
              </w:rPr>
              <w:fldChar w:fldCharType="end"/>
            </w:r>
          </w:hyperlink>
        </w:p>
        <w:p w14:paraId="1DAFCA7D" w14:textId="4C64E75C" w:rsidR="00B71852" w:rsidRDefault="00B71852">
          <w:pPr>
            <w:pStyle w:val="31"/>
            <w:tabs>
              <w:tab w:val="right" w:leader="dot" w:pos="8494"/>
            </w:tabs>
            <w:rPr>
              <w:noProof/>
              <w14:ligatures w14:val="standardContextual"/>
            </w:rPr>
          </w:pPr>
          <w:hyperlink w:anchor="_Toc146182901" w:history="1">
            <w:r w:rsidRPr="002E3561">
              <w:rPr>
                <w:rStyle w:val="a9"/>
                <w:noProof/>
              </w:rPr>
              <w:t>８．３．１．認証要件１P：取引プロセスとEDIメッセージ仕様</w:t>
            </w:r>
            <w:r>
              <w:rPr>
                <w:noProof/>
                <w:webHidden/>
              </w:rPr>
              <w:tab/>
            </w:r>
            <w:r>
              <w:rPr>
                <w:noProof/>
                <w:webHidden/>
              </w:rPr>
              <w:fldChar w:fldCharType="begin"/>
            </w:r>
            <w:r>
              <w:rPr>
                <w:noProof/>
                <w:webHidden/>
              </w:rPr>
              <w:instrText xml:space="preserve"> PAGEREF _Toc146182901 \h </w:instrText>
            </w:r>
            <w:r>
              <w:rPr>
                <w:noProof/>
                <w:webHidden/>
              </w:rPr>
            </w:r>
            <w:r>
              <w:rPr>
                <w:noProof/>
                <w:webHidden/>
              </w:rPr>
              <w:fldChar w:fldCharType="separate"/>
            </w:r>
            <w:r>
              <w:rPr>
                <w:noProof/>
                <w:webHidden/>
              </w:rPr>
              <w:t>13</w:t>
            </w:r>
            <w:r>
              <w:rPr>
                <w:noProof/>
                <w:webHidden/>
              </w:rPr>
              <w:fldChar w:fldCharType="end"/>
            </w:r>
          </w:hyperlink>
        </w:p>
        <w:p w14:paraId="7BF7D0BC" w14:textId="7C66A889" w:rsidR="00B71852" w:rsidRDefault="00B71852">
          <w:pPr>
            <w:pStyle w:val="31"/>
            <w:tabs>
              <w:tab w:val="right" w:leader="dot" w:pos="8494"/>
            </w:tabs>
            <w:rPr>
              <w:noProof/>
              <w14:ligatures w14:val="standardContextual"/>
            </w:rPr>
          </w:pPr>
          <w:hyperlink w:anchor="_Toc146182902" w:history="1">
            <w:r w:rsidRPr="002E3561">
              <w:rPr>
                <w:rStyle w:val="a9"/>
                <w:noProof/>
              </w:rPr>
              <w:t>８．３．２．認証要件２P：共通EDIプロバイダ間の連携仕様</w:t>
            </w:r>
            <w:r>
              <w:rPr>
                <w:noProof/>
                <w:webHidden/>
              </w:rPr>
              <w:tab/>
            </w:r>
            <w:r>
              <w:rPr>
                <w:noProof/>
                <w:webHidden/>
              </w:rPr>
              <w:fldChar w:fldCharType="begin"/>
            </w:r>
            <w:r>
              <w:rPr>
                <w:noProof/>
                <w:webHidden/>
              </w:rPr>
              <w:instrText xml:space="preserve"> PAGEREF _Toc146182902 \h </w:instrText>
            </w:r>
            <w:r>
              <w:rPr>
                <w:noProof/>
                <w:webHidden/>
              </w:rPr>
            </w:r>
            <w:r>
              <w:rPr>
                <w:noProof/>
                <w:webHidden/>
              </w:rPr>
              <w:fldChar w:fldCharType="separate"/>
            </w:r>
            <w:r>
              <w:rPr>
                <w:noProof/>
                <w:webHidden/>
              </w:rPr>
              <w:t>13</w:t>
            </w:r>
            <w:r>
              <w:rPr>
                <w:noProof/>
                <w:webHidden/>
              </w:rPr>
              <w:fldChar w:fldCharType="end"/>
            </w:r>
          </w:hyperlink>
        </w:p>
        <w:p w14:paraId="6D0FA665" w14:textId="6F3ED1A3" w:rsidR="00B71852" w:rsidRDefault="00B71852">
          <w:pPr>
            <w:pStyle w:val="31"/>
            <w:tabs>
              <w:tab w:val="right" w:leader="dot" w:pos="8494"/>
            </w:tabs>
            <w:rPr>
              <w:noProof/>
              <w14:ligatures w14:val="standardContextual"/>
            </w:rPr>
          </w:pPr>
          <w:hyperlink w:anchor="_Toc146182903" w:history="1">
            <w:r w:rsidRPr="002E3561">
              <w:rPr>
                <w:rStyle w:val="a9"/>
                <w:noProof/>
              </w:rPr>
              <w:t>８．３．３．認証要件３P：送信者へのEDI送受信の送達確認情報提供</w:t>
            </w:r>
            <w:r>
              <w:rPr>
                <w:noProof/>
                <w:webHidden/>
              </w:rPr>
              <w:tab/>
            </w:r>
            <w:r>
              <w:rPr>
                <w:noProof/>
                <w:webHidden/>
              </w:rPr>
              <w:fldChar w:fldCharType="begin"/>
            </w:r>
            <w:r>
              <w:rPr>
                <w:noProof/>
                <w:webHidden/>
              </w:rPr>
              <w:instrText xml:space="preserve"> PAGEREF _Toc146182903 \h </w:instrText>
            </w:r>
            <w:r>
              <w:rPr>
                <w:noProof/>
                <w:webHidden/>
              </w:rPr>
            </w:r>
            <w:r>
              <w:rPr>
                <w:noProof/>
                <w:webHidden/>
              </w:rPr>
              <w:fldChar w:fldCharType="separate"/>
            </w:r>
            <w:r>
              <w:rPr>
                <w:noProof/>
                <w:webHidden/>
              </w:rPr>
              <w:t>13</w:t>
            </w:r>
            <w:r>
              <w:rPr>
                <w:noProof/>
                <w:webHidden/>
              </w:rPr>
              <w:fldChar w:fldCharType="end"/>
            </w:r>
          </w:hyperlink>
        </w:p>
        <w:p w14:paraId="0C6F5254" w14:textId="74E40F07" w:rsidR="00B71852" w:rsidRDefault="00B71852">
          <w:pPr>
            <w:pStyle w:val="31"/>
            <w:tabs>
              <w:tab w:val="right" w:leader="dot" w:pos="8494"/>
            </w:tabs>
            <w:rPr>
              <w:noProof/>
              <w14:ligatures w14:val="standardContextual"/>
            </w:rPr>
          </w:pPr>
          <w:hyperlink w:anchor="_Toc146182904" w:history="1">
            <w:r w:rsidRPr="002E3561">
              <w:rPr>
                <w:rStyle w:val="a9"/>
                <w:rFonts w:eastAsiaTheme="minorHAnsi"/>
                <w:noProof/>
              </w:rPr>
              <w:t>８．３．４．認証要件４P：</w:t>
            </w:r>
            <w:r w:rsidRPr="002E3561">
              <w:rPr>
                <w:rStyle w:val="a9"/>
                <w:rFonts w:eastAsiaTheme="minorHAnsi" w:cs="Times New Roman"/>
                <w:noProof/>
              </w:rPr>
              <w:t>連携補完サービス</w:t>
            </w:r>
            <w:r>
              <w:rPr>
                <w:noProof/>
                <w:webHidden/>
              </w:rPr>
              <w:tab/>
            </w:r>
            <w:r>
              <w:rPr>
                <w:noProof/>
                <w:webHidden/>
              </w:rPr>
              <w:fldChar w:fldCharType="begin"/>
            </w:r>
            <w:r>
              <w:rPr>
                <w:noProof/>
                <w:webHidden/>
              </w:rPr>
              <w:instrText xml:space="preserve"> PAGEREF _Toc146182904 \h </w:instrText>
            </w:r>
            <w:r>
              <w:rPr>
                <w:noProof/>
                <w:webHidden/>
              </w:rPr>
            </w:r>
            <w:r>
              <w:rPr>
                <w:noProof/>
                <w:webHidden/>
              </w:rPr>
              <w:fldChar w:fldCharType="separate"/>
            </w:r>
            <w:r>
              <w:rPr>
                <w:noProof/>
                <w:webHidden/>
              </w:rPr>
              <w:t>13</w:t>
            </w:r>
            <w:r>
              <w:rPr>
                <w:noProof/>
                <w:webHidden/>
              </w:rPr>
              <w:fldChar w:fldCharType="end"/>
            </w:r>
          </w:hyperlink>
        </w:p>
        <w:p w14:paraId="25B607B4" w14:textId="588FAA29" w:rsidR="00B71852" w:rsidRDefault="00B71852">
          <w:pPr>
            <w:pStyle w:val="31"/>
            <w:tabs>
              <w:tab w:val="right" w:leader="dot" w:pos="8494"/>
            </w:tabs>
            <w:rPr>
              <w:noProof/>
              <w14:ligatures w14:val="standardContextual"/>
            </w:rPr>
          </w:pPr>
          <w:hyperlink w:anchor="_Toc146182905" w:history="1">
            <w:r w:rsidRPr="002E3561">
              <w:rPr>
                <w:rStyle w:val="a9"/>
                <w:noProof/>
              </w:rPr>
              <w:t>８．３．５．認証要件５P：連携共通I/F</w:t>
            </w:r>
            <w:r>
              <w:rPr>
                <w:noProof/>
                <w:webHidden/>
              </w:rPr>
              <w:tab/>
            </w:r>
            <w:r>
              <w:rPr>
                <w:noProof/>
                <w:webHidden/>
              </w:rPr>
              <w:fldChar w:fldCharType="begin"/>
            </w:r>
            <w:r>
              <w:rPr>
                <w:noProof/>
                <w:webHidden/>
              </w:rPr>
              <w:instrText xml:space="preserve"> PAGEREF _Toc146182905 \h </w:instrText>
            </w:r>
            <w:r>
              <w:rPr>
                <w:noProof/>
                <w:webHidden/>
              </w:rPr>
            </w:r>
            <w:r>
              <w:rPr>
                <w:noProof/>
                <w:webHidden/>
              </w:rPr>
              <w:fldChar w:fldCharType="separate"/>
            </w:r>
            <w:r>
              <w:rPr>
                <w:noProof/>
                <w:webHidden/>
              </w:rPr>
              <w:t>14</w:t>
            </w:r>
            <w:r>
              <w:rPr>
                <w:noProof/>
                <w:webHidden/>
              </w:rPr>
              <w:fldChar w:fldCharType="end"/>
            </w:r>
          </w:hyperlink>
        </w:p>
        <w:p w14:paraId="53525E27" w14:textId="3884EA28" w:rsidR="00B71852" w:rsidRDefault="00B71852">
          <w:pPr>
            <w:pStyle w:val="31"/>
            <w:tabs>
              <w:tab w:val="right" w:leader="dot" w:pos="8494"/>
            </w:tabs>
            <w:rPr>
              <w:noProof/>
              <w14:ligatures w14:val="standardContextual"/>
            </w:rPr>
          </w:pPr>
          <w:hyperlink w:anchor="_Toc146182906" w:history="1">
            <w:r w:rsidRPr="002E3561">
              <w:rPr>
                <w:rStyle w:val="a9"/>
                <w:noProof/>
              </w:rPr>
              <w:t>８．３．６．認証要件６P：共通EDIプロバイダとレベル２業務アプリ間の連携仕様</w:t>
            </w:r>
            <w:r>
              <w:rPr>
                <w:noProof/>
                <w:webHidden/>
              </w:rPr>
              <w:tab/>
            </w:r>
            <w:r>
              <w:rPr>
                <w:noProof/>
                <w:webHidden/>
              </w:rPr>
              <w:fldChar w:fldCharType="begin"/>
            </w:r>
            <w:r>
              <w:rPr>
                <w:noProof/>
                <w:webHidden/>
              </w:rPr>
              <w:instrText xml:space="preserve"> PAGEREF _Toc146182906 \h </w:instrText>
            </w:r>
            <w:r>
              <w:rPr>
                <w:noProof/>
                <w:webHidden/>
              </w:rPr>
            </w:r>
            <w:r>
              <w:rPr>
                <w:noProof/>
                <w:webHidden/>
              </w:rPr>
              <w:fldChar w:fldCharType="separate"/>
            </w:r>
            <w:r>
              <w:rPr>
                <w:noProof/>
                <w:webHidden/>
              </w:rPr>
              <w:t>14</w:t>
            </w:r>
            <w:r>
              <w:rPr>
                <w:noProof/>
                <w:webHidden/>
              </w:rPr>
              <w:fldChar w:fldCharType="end"/>
            </w:r>
          </w:hyperlink>
        </w:p>
        <w:p w14:paraId="19F2EF3D" w14:textId="4C263BC5" w:rsidR="00B71852" w:rsidRDefault="00B71852">
          <w:pPr>
            <w:pStyle w:val="31"/>
            <w:tabs>
              <w:tab w:val="right" w:leader="dot" w:pos="8494"/>
            </w:tabs>
            <w:rPr>
              <w:noProof/>
              <w14:ligatures w14:val="standardContextual"/>
            </w:rPr>
          </w:pPr>
          <w:hyperlink w:anchor="_Toc146182907" w:history="1">
            <w:r w:rsidRPr="002E3561">
              <w:rPr>
                <w:rStyle w:val="a9"/>
                <w:noProof/>
              </w:rPr>
              <w:t>８．３．７．認証要件７Ｐ：共通EDIプロバイダとレベル1業務アプリ間の連携仕様</w:t>
            </w:r>
            <w:r>
              <w:rPr>
                <w:noProof/>
                <w:webHidden/>
              </w:rPr>
              <w:tab/>
            </w:r>
            <w:r>
              <w:rPr>
                <w:noProof/>
                <w:webHidden/>
              </w:rPr>
              <w:fldChar w:fldCharType="begin"/>
            </w:r>
            <w:r>
              <w:rPr>
                <w:noProof/>
                <w:webHidden/>
              </w:rPr>
              <w:instrText xml:space="preserve"> PAGEREF _Toc146182907 \h </w:instrText>
            </w:r>
            <w:r>
              <w:rPr>
                <w:noProof/>
                <w:webHidden/>
              </w:rPr>
            </w:r>
            <w:r>
              <w:rPr>
                <w:noProof/>
                <w:webHidden/>
              </w:rPr>
              <w:fldChar w:fldCharType="separate"/>
            </w:r>
            <w:r>
              <w:rPr>
                <w:noProof/>
                <w:webHidden/>
              </w:rPr>
              <w:t>15</w:t>
            </w:r>
            <w:r>
              <w:rPr>
                <w:noProof/>
                <w:webHidden/>
              </w:rPr>
              <w:fldChar w:fldCharType="end"/>
            </w:r>
          </w:hyperlink>
        </w:p>
        <w:p w14:paraId="17D0AE4F" w14:textId="71744C20" w:rsidR="00B71852" w:rsidRDefault="00B71852">
          <w:pPr>
            <w:pStyle w:val="31"/>
            <w:tabs>
              <w:tab w:val="right" w:leader="dot" w:pos="8494"/>
            </w:tabs>
            <w:rPr>
              <w:noProof/>
              <w14:ligatures w14:val="standardContextual"/>
            </w:rPr>
          </w:pPr>
          <w:hyperlink w:anchor="_Toc146182908" w:history="1">
            <w:r w:rsidRPr="002E3561">
              <w:rPr>
                <w:rStyle w:val="a9"/>
                <w:noProof/>
              </w:rPr>
              <w:t>８．３．８．認証要件８P：共通EDIプロバイダと連携補補完アプリ間の連携仕様</w:t>
            </w:r>
            <w:r>
              <w:rPr>
                <w:noProof/>
                <w:webHidden/>
              </w:rPr>
              <w:tab/>
            </w:r>
            <w:r>
              <w:rPr>
                <w:noProof/>
                <w:webHidden/>
              </w:rPr>
              <w:fldChar w:fldCharType="begin"/>
            </w:r>
            <w:r>
              <w:rPr>
                <w:noProof/>
                <w:webHidden/>
              </w:rPr>
              <w:instrText xml:space="preserve"> PAGEREF _Toc146182908 \h </w:instrText>
            </w:r>
            <w:r>
              <w:rPr>
                <w:noProof/>
                <w:webHidden/>
              </w:rPr>
            </w:r>
            <w:r>
              <w:rPr>
                <w:noProof/>
                <w:webHidden/>
              </w:rPr>
              <w:fldChar w:fldCharType="separate"/>
            </w:r>
            <w:r>
              <w:rPr>
                <w:noProof/>
                <w:webHidden/>
              </w:rPr>
              <w:t>15</w:t>
            </w:r>
            <w:r>
              <w:rPr>
                <w:noProof/>
                <w:webHidden/>
              </w:rPr>
              <w:fldChar w:fldCharType="end"/>
            </w:r>
          </w:hyperlink>
        </w:p>
        <w:p w14:paraId="3BBBDA8D" w14:textId="57D6A66B" w:rsidR="00B71852" w:rsidRDefault="00B71852">
          <w:pPr>
            <w:pStyle w:val="31"/>
            <w:tabs>
              <w:tab w:val="right" w:leader="dot" w:pos="8494"/>
            </w:tabs>
            <w:rPr>
              <w:noProof/>
              <w14:ligatures w14:val="standardContextual"/>
            </w:rPr>
          </w:pPr>
          <w:hyperlink w:anchor="_Toc146182909" w:history="1">
            <w:r w:rsidRPr="002E3561">
              <w:rPr>
                <w:rStyle w:val="a9"/>
                <w:noProof/>
              </w:rPr>
              <w:t>８．３．９．認証要件９P：付加ファイル送受信サービス</w:t>
            </w:r>
            <w:r>
              <w:rPr>
                <w:noProof/>
                <w:webHidden/>
              </w:rPr>
              <w:tab/>
            </w:r>
            <w:r>
              <w:rPr>
                <w:noProof/>
                <w:webHidden/>
              </w:rPr>
              <w:fldChar w:fldCharType="begin"/>
            </w:r>
            <w:r>
              <w:rPr>
                <w:noProof/>
                <w:webHidden/>
              </w:rPr>
              <w:instrText xml:space="preserve"> PAGEREF _Toc146182909 \h </w:instrText>
            </w:r>
            <w:r>
              <w:rPr>
                <w:noProof/>
                <w:webHidden/>
              </w:rPr>
            </w:r>
            <w:r>
              <w:rPr>
                <w:noProof/>
                <w:webHidden/>
              </w:rPr>
              <w:fldChar w:fldCharType="separate"/>
            </w:r>
            <w:r>
              <w:rPr>
                <w:noProof/>
                <w:webHidden/>
              </w:rPr>
              <w:t>15</w:t>
            </w:r>
            <w:r>
              <w:rPr>
                <w:noProof/>
                <w:webHidden/>
              </w:rPr>
              <w:fldChar w:fldCharType="end"/>
            </w:r>
          </w:hyperlink>
        </w:p>
        <w:p w14:paraId="30BC2280" w14:textId="4FB5768E" w:rsidR="00B71852" w:rsidRDefault="00B71852">
          <w:pPr>
            <w:pStyle w:val="31"/>
            <w:tabs>
              <w:tab w:val="right" w:leader="dot" w:pos="8494"/>
            </w:tabs>
            <w:rPr>
              <w:noProof/>
              <w14:ligatures w14:val="standardContextual"/>
            </w:rPr>
          </w:pPr>
          <w:hyperlink w:anchor="_Toc146182910" w:history="1">
            <w:r w:rsidRPr="002E3561">
              <w:rPr>
                <w:rStyle w:val="a9"/>
                <w:noProof/>
              </w:rPr>
              <w:t>８．３．１０．認証要件１０P</w:t>
            </w:r>
            <w:r w:rsidRPr="002E3561">
              <w:rPr>
                <w:rStyle w:val="a9"/>
                <w:b/>
                <w:bCs/>
                <w:noProof/>
              </w:rPr>
              <w:t>：</w:t>
            </w:r>
            <w:r w:rsidRPr="002E3561">
              <w:rPr>
                <w:rStyle w:val="a9"/>
                <w:noProof/>
              </w:rPr>
              <w:t>発信者帳票の印刷サービス</w:t>
            </w:r>
            <w:r>
              <w:rPr>
                <w:noProof/>
                <w:webHidden/>
              </w:rPr>
              <w:tab/>
            </w:r>
            <w:r>
              <w:rPr>
                <w:noProof/>
                <w:webHidden/>
              </w:rPr>
              <w:fldChar w:fldCharType="begin"/>
            </w:r>
            <w:r>
              <w:rPr>
                <w:noProof/>
                <w:webHidden/>
              </w:rPr>
              <w:instrText xml:space="preserve"> PAGEREF _Toc146182910 \h </w:instrText>
            </w:r>
            <w:r>
              <w:rPr>
                <w:noProof/>
                <w:webHidden/>
              </w:rPr>
            </w:r>
            <w:r>
              <w:rPr>
                <w:noProof/>
                <w:webHidden/>
              </w:rPr>
              <w:fldChar w:fldCharType="separate"/>
            </w:r>
            <w:r>
              <w:rPr>
                <w:noProof/>
                <w:webHidden/>
              </w:rPr>
              <w:t>16</w:t>
            </w:r>
            <w:r>
              <w:rPr>
                <w:noProof/>
                <w:webHidden/>
              </w:rPr>
              <w:fldChar w:fldCharType="end"/>
            </w:r>
          </w:hyperlink>
        </w:p>
        <w:p w14:paraId="3C8442B8" w14:textId="5E7EF565" w:rsidR="00B71852" w:rsidRDefault="00B71852">
          <w:pPr>
            <w:pStyle w:val="31"/>
            <w:tabs>
              <w:tab w:val="right" w:leader="dot" w:pos="8494"/>
            </w:tabs>
            <w:rPr>
              <w:noProof/>
              <w14:ligatures w14:val="standardContextual"/>
            </w:rPr>
          </w:pPr>
          <w:hyperlink w:anchor="_Toc146182911" w:history="1">
            <w:r w:rsidRPr="002E3561">
              <w:rPr>
                <w:rStyle w:val="a9"/>
                <w:noProof/>
              </w:rPr>
              <w:t>８．３．１１．認証要件１１P</w:t>
            </w:r>
            <w:r w:rsidRPr="002E3561">
              <w:rPr>
                <w:rStyle w:val="a9"/>
                <w:b/>
                <w:bCs/>
                <w:noProof/>
              </w:rPr>
              <w:t>：</w:t>
            </w:r>
            <w:r w:rsidRPr="002E3561">
              <w:rPr>
                <w:rStyle w:val="a9"/>
                <w:noProof/>
              </w:rPr>
              <w:t>EDIデータ保存サービス</w:t>
            </w:r>
            <w:r>
              <w:rPr>
                <w:noProof/>
                <w:webHidden/>
              </w:rPr>
              <w:tab/>
            </w:r>
            <w:r>
              <w:rPr>
                <w:noProof/>
                <w:webHidden/>
              </w:rPr>
              <w:fldChar w:fldCharType="begin"/>
            </w:r>
            <w:r>
              <w:rPr>
                <w:noProof/>
                <w:webHidden/>
              </w:rPr>
              <w:instrText xml:space="preserve"> PAGEREF _Toc146182911 \h </w:instrText>
            </w:r>
            <w:r>
              <w:rPr>
                <w:noProof/>
                <w:webHidden/>
              </w:rPr>
            </w:r>
            <w:r>
              <w:rPr>
                <w:noProof/>
                <w:webHidden/>
              </w:rPr>
              <w:fldChar w:fldCharType="separate"/>
            </w:r>
            <w:r>
              <w:rPr>
                <w:noProof/>
                <w:webHidden/>
              </w:rPr>
              <w:t>16</w:t>
            </w:r>
            <w:r>
              <w:rPr>
                <w:noProof/>
                <w:webHidden/>
              </w:rPr>
              <w:fldChar w:fldCharType="end"/>
            </w:r>
          </w:hyperlink>
        </w:p>
        <w:p w14:paraId="39006BDB" w14:textId="796385BE" w:rsidR="00B71852" w:rsidRDefault="00B71852">
          <w:pPr>
            <w:pStyle w:val="31"/>
            <w:tabs>
              <w:tab w:val="right" w:leader="dot" w:pos="8494"/>
            </w:tabs>
            <w:rPr>
              <w:noProof/>
              <w14:ligatures w14:val="standardContextual"/>
            </w:rPr>
          </w:pPr>
          <w:hyperlink w:anchor="_Toc146182912" w:history="1">
            <w:r w:rsidRPr="002E3561">
              <w:rPr>
                <w:rStyle w:val="a9"/>
                <w:noProof/>
              </w:rPr>
              <w:t>８．３．１２．認証要件１２P． EDIデータファイル新着連絡サービス</w:t>
            </w:r>
            <w:r>
              <w:rPr>
                <w:noProof/>
                <w:webHidden/>
              </w:rPr>
              <w:tab/>
            </w:r>
            <w:r>
              <w:rPr>
                <w:noProof/>
                <w:webHidden/>
              </w:rPr>
              <w:fldChar w:fldCharType="begin"/>
            </w:r>
            <w:r>
              <w:rPr>
                <w:noProof/>
                <w:webHidden/>
              </w:rPr>
              <w:instrText xml:space="preserve"> PAGEREF _Toc146182912 \h </w:instrText>
            </w:r>
            <w:r>
              <w:rPr>
                <w:noProof/>
                <w:webHidden/>
              </w:rPr>
            </w:r>
            <w:r>
              <w:rPr>
                <w:noProof/>
                <w:webHidden/>
              </w:rPr>
              <w:fldChar w:fldCharType="separate"/>
            </w:r>
            <w:r>
              <w:rPr>
                <w:noProof/>
                <w:webHidden/>
              </w:rPr>
              <w:t>16</w:t>
            </w:r>
            <w:r>
              <w:rPr>
                <w:noProof/>
                <w:webHidden/>
              </w:rPr>
              <w:fldChar w:fldCharType="end"/>
            </w:r>
          </w:hyperlink>
        </w:p>
        <w:p w14:paraId="60367052" w14:textId="7ADE16B1" w:rsidR="00B71852" w:rsidRDefault="00B71852">
          <w:pPr>
            <w:pStyle w:val="31"/>
            <w:tabs>
              <w:tab w:val="right" w:leader="dot" w:pos="8494"/>
            </w:tabs>
            <w:rPr>
              <w:noProof/>
              <w14:ligatures w14:val="standardContextual"/>
            </w:rPr>
          </w:pPr>
          <w:hyperlink w:anchor="_Toc146182913" w:history="1">
            <w:r w:rsidRPr="002E3561">
              <w:rPr>
                <w:rStyle w:val="a9"/>
                <w:noProof/>
              </w:rPr>
              <w:t>８．３．１３．認証要件１３P：EDIサービス提供条件</w:t>
            </w:r>
            <w:r>
              <w:rPr>
                <w:noProof/>
                <w:webHidden/>
              </w:rPr>
              <w:tab/>
            </w:r>
            <w:r>
              <w:rPr>
                <w:noProof/>
                <w:webHidden/>
              </w:rPr>
              <w:fldChar w:fldCharType="begin"/>
            </w:r>
            <w:r>
              <w:rPr>
                <w:noProof/>
                <w:webHidden/>
              </w:rPr>
              <w:instrText xml:space="preserve"> PAGEREF _Toc146182913 \h </w:instrText>
            </w:r>
            <w:r>
              <w:rPr>
                <w:noProof/>
                <w:webHidden/>
              </w:rPr>
            </w:r>
            <w:r>
              <w:rPr>
                <w:noProof/>
                <w:webHidden/>
              </w:rPr>
              <w:fldChar w:fldCharType="separate"/>
            </w:r>
            <w:r>
              <w:rPr>
                <w:noProof/>
                <w:webHidden/>
              </w:rPr>
              <w:t>16</w:t>
            </w:r>
            <w:r>
              <w:rPr>
                <w:noProof/>
                <w:webHidden/>
              </w:rPr>
              <w:fldChar w:fldCharType="end"/>
            </w:r>
          </w:hyperlink>
        </w:p>
        <w:p w14:paraId="237FE9BC" w14:textId="569C4FAC" w:rsidR="00B71852" w:rsidRDefault="00B71852">
          <w:pPr>
            <w:pStyle w:val="11"/>
            <w:tabs>
              <w:tab w:val="right" w:leader="dot" w:pos="8494"/>
            </w:tabs>
            <w:rPr>
              <w:noProof/>
              <w14:ligatures w14:val="standardContextual"/>
            </w:rPr>
          </w:pPr>
          <w:hyperlink w:anchor="_Toc146182914" w:history="1">
            <w:r w:rsidRPr="002E3561">
              <w:rPr>
                <w:rStyle w:val="a9"/>
                <w:noProof/>
              </w:rPr>
              <w:t>９．レベル２業務アプリの認証基準</w:t>
            </w:r>
            <w:r>
              <w:rPr>
                <w:noProof/>
                <w:webHidden/>
              </w:rPr>
              <w:tab/>
            </w:r>
            <w:r>
              <w:rPr>
                <w:noProof/>
                <w:webHidden/>
              </w:rPr>
              <w:fldChar w:fldCharType="begin"/>
            </w:r>
            <w:r>
              <w:rPr>
                <w:noProof/>
                <w:webHidden/>
              </w:rPr>
              <w:instrText xml:space="preserve"> PAGEREF _Toc146182914 \h </w:instrText>
            </w:r>
            <w:r>
              <w:rPr>
                <w:noProof/>
                <w:webHidden/>
              </w:rPr>
            </w:r>
            <w:r>
              <w:rPr>
                <w:noProof/>
                <w:webHidden/>
              </w:rPr>
              <w:fldChar w:fldCharType="separate"/>
            </w:r>
            <w:r>
              <w:rPr>
                <w:noProof/>
                <w:webHidden/>
              </w:rPr>
              <w:t>17</w:t>
            </w:r>
            <w:r>
              <w:rPr>
                <w:noProof/>
                <w:webHidden/>
              </w:rPr>
              <w:fldChar w:fldCharType="end"/>
            </w:r>
          </w:hyperlink>
        </w:p>
        <w:p w14:paraId="7D369301" w14:textId="12C85996" w:rsidR="00B71852" w:rsidRDefault="00B71852">
          <w:pPr>
            <w:pStyle w:val="21"/>
            <w:tabs>
              <w:tab w:val="right" w:leader="dot" w:pos="8494"/>
            </w:tabs>
            <w:rPr>
              <w:noProof/>
              <w14:ligatures w14:val="standardContextual"/>
            </w:rPr>
          </w:pPr>
          <w:hyperlink w:anchor="_Toc146182915" w:history="1">
            <w:r w:rsidRPr="002E3561">
              <w:rPr>
                <w:rStyle w:val="a9"/>
                <w:noProof/>
              </w:rPr>
              <w:t>９．１．認証区分</w:t>
            </w:r>
            <w:r>
              <w:rPr>
                <w:noProof/>
                <w:webHidden/>
              </w:rPr>
              <w:tab/>
            </w:r>
            <w:r>
              <w:rPr>
                <w:noProof/>
                <w:webHidden/>
              </w:rPr>
              <w:fldChar w:fldCharType="begin"/>
            </w:r>
            <w:r>
              <w:rPr>
                <w:noProof/>
                <w:webHidden/>
              </w:rPr>
              <w:instrText xml:space="preserve"> PAGEREF _Toc146182915 \h </w:instrText>
            </w:r>
            <w:r>
              <w:rPr>
                <w:noProof/>
                <w:webHidden/>
              </w:rPr>
            </w:r>
            <w:r>
              <w:rPr>
                <w:noProof/>
                <w:webHidden/>
              </w:rPr>
              <w:fldChar w:fldCharType="separate"/>
            </w:r>
            <w:r>
              <w:rPr>
                <w:noProof/>
                <w:webHidden/>
              </w:rPr>
              <w:t>17</w:t>
            </w:r>
            <w:r>
              <w:rPr>
                <w:noProof/>
                <w:webHidden/>
              </w:rPr>
              <w:fldChar w:fldCharType="end"/>
            </w:r>
          </w:hyperlink>
        </w:p>
        <w:p w14:paraId="31B29908" w14:textId="5A644C34" w:rsidR="00B71852" w:rsidRDefault="00B71852">
          <w:pPr>
            <w:pStyle w:val="21"/>
            <w:tabs>
              <w:tab w:val="right" w:leader="dot" w:pos="8494"/>
            </w:tabs>
            <w:rPr>
              <w:noProof/>
              <w14:ligatures w14:val="standardContextual"/>
            </w:rPr>
          </w:pPr>
          <w:hyperlink w:anchor="_Toc146182916" w:history="1">
            <w:r w:rsidRPr="002E3561">
              <w:rPr>
                <w:rStyle w:val="a9"/>
                <w:noProof/>
              </w:rPr>
              <w:t>９．２．認証要件の適用</w:t>
            </w:r>
            <w:r>
              <w:rPr>
                <w:noProof/>
                <w:webHidden/>
              </w:rPr>
              <w:tab/>
            </w:r>
            <w:r>
              <w:rPr>
                <w:noProof/>
                <w:webHidden/>
              </w:rPr>
              <w:fldChar w:fldCharType="begin"/>
            </w:r>
            <w:r>
              <w:rPr>
                <w:noProof/>
                <w:webHidden/>
              </w:rPr>
              <w:instrText xml:space="preserve"> PAGEREF _Toc146182916 \h </w:instrText>
            </w:r>
            <w:r>
              <w:rPr>
                <w:noProof/>
                <w:webHidden/>
              </w:rPr>
            </w:r>
            <w:r>
              <w:rPr>
                <w:noProof/>
                <w:webHidden/>
              </w:rPr>
              <w:fldChar w:fldCharType="separate"/>
            </w:r>
            <w:r>
              <w:rPr>
                <w:noProof/>
                <w:webHidden/>
              </w:rPr>
              <w:t>17</w:t>
            </w:r>
            <w:r>
              <w:rPr>
                <w:noProof/>
                <w:webHidden/>
              </w:rPr>
              <w:fldChar w:fldCharType="end"/>
            </w:r>
          </w:hyperlink>
        </w:p>
        <w:p w14:paraId="2BA59190" w14:textId="28826EB3" w:rsidR="00B71852" w:rsidRDefault="00B71852">
          <w:pPr>
            <w:pStyle w:val="21"/>
            <w:tabs>
              <w:tab w:val="right" w:leader="dot" w:pos="8494"/>
            </w:tabs>
            <w:rPr>
              <w:noProof/>
              <w14:ligatures w14:val="standardContextual"/>
            </w:rPr>
          </w:pPr>
          <w:hyperlink w:anchor="_Toc146182917" w:history="1">
            <w:r w:rsidRPr="002E3561">
              <w:rPr>
                <w:rStyle w:val="a9"/>
                <w:noProof/>
              </w:rPr>
              <w:t>９．３．認証要件詳細</w:t>
            </w:r>
            <w:r>
              <w:rPr>
                <w:noProof/>
                <w:webHidden/>
              </w:rPr>
              <w:tab/>
            </w:r>
            <w:r>
              <w:rPr>
                <w:noProof/>
                <w:webHidden/>
              </w:rPr>
              <w:fldChar w:fldCharType="begin"/>
            </w:r>
            <w:r>
              <w:rPr>
                <w:noProof/>
                <w:webHidden/>
              </w:rPr>
              <w:instrText xml:space="preserve"> PAGEREF _Toc146182917 \h </w:instrText>
            </w:r>
            <w:r>
              <w:rPr>
                <w:noProof/>
                <w:webHidden/>
              </w:rPr>
            </w:r>
            <w:r>
              <w:rPr>
                <w:noProof/>
                <w:webHidden/>
              </w:rPr>
              <w:fldChar w:fldCharType="separate"/>
            </w:r>
            <w:r>
              <w:rPr>
                <w:noProof/>
                <w:webHidden/>
              </w:rPr>
              <w:t>17</w:t>
            </w:r>
            <w:r>
              <w:rPr>
                <w:noProof/>
                <w:webHidden/>
              </w:rPr>
              <w:fldChar w:fldCharType="end"/>
            </w:r>
          </w:hyperlink>
        </w:p>
        <w:p w14:paraId="09CE09FF" w14:textId="58173620" w:rsidR="00B71852" w:rsidRDefault="00B71852">
          <w:pPr>
            <w:pStyle w:val="31"/>
            <w:tabs>
              <w:tab w:val="right" w:leader="dot" w:pos="8494"/>
            </w:tabs>
            <w:rPr>
              <w:noProof/>
              <w14:ligatures w14:val="standardContextual"/>
            </w:rPr>
          </w:pPr>
          <w:hyperlink w:anchor="_Toc146182918" w:history="1">
            <w:r w:rsidRPr="002E3561">
              <w:rPr>
                <w:rStyle w:val="a9"/>
                <w:noProof/>
              </w:rPr>
              <w:t>９．３．１．認証要件１Ｂ２：取引プロセスとEDIメッセージの実装</w:t>
            </w:r>
            <w:r>
              <w:rPr>
                <w:noProof/>
                <w:webHidden/>
              </w:rPr>
              <w:tab/>
            </w:r>
            <w:r>
              <w:rPr>
                <w:noProof/>
                <w:webHidden/>
              </w:rPr>
              <w:fldChar w:fldCharType="begin"/>
            </w:r>
            <w:r>
              <w:rPr>
                <w:noProof/>
                <w:webHidden/>
              </w:rPr>
              <w:instrText xml:space="preserve"> PAGEREF _Toc146182918 \h </w:instrText>
            </w:r>
            <w:r>
              <w:rPr>
                <w:noProof/>
                <w:webHidden/>
              </w:rPr>
            </w:r>
            <w:r>
              <w:rPr>
                <w:noProof/>
                <w:webHidden/>
              </w:rPr>
              <w:fldChar w:fldCharType="separate"/>
            </w:r>
            <w:r>
              <w:rPr>
                <w:noProof/>
                <w:webHidden/>
              </w:rPr>
              <w:t>17</w:t>
            </w:r>
            <w:r>
              <w:rPr>
                <w:noProof/>
                <w:webHidden/>
              </w:rPr>
              <w:fldChar w:fldCharType="end"/>
            </w:r>
          </w:hyperlink>
        </w:p>
        <w:p w14:paraId="40623675" w14:textId="3F204208" w:rsidR="00B71852" w:rsidRDefault="00B71852">
          <w:pPr>
            <w:pStyle w:val="31"/>
            <w:tabs>
              <w:tab w:val="right" w:leader="dot" w:pos="8494"/>
            </w:tabs>
            <w:rPr>
              <w:noProof/>
              <w14:ligatures w14:val="standardContextual"/>
            </w:rPr>
          </w:pPr>
          <w:hyperlink w:anchor="_Toc146182919" w:history="1">
            <w:r w:rsidRPr="002E3561">
              <w:rPr>
                <w:rStyle w:val="a9"/>
                <w:noProof/>
              </w:rPr>
              <w:t>９．３．２．認証要件２Ｂ２：共通EDIプロバイダとの連携機能</w:t>
            </w:r>
            <w:r>
              <w:rPr>
                <w:noProof/>
                <w:webHidden/>
              </w:rPr>
              <w:tab/>
            </w:r>
            <w:r>
              <w:rPr>
                <w:noProof/>
                <w:webHidden/>
              </w:rPr>
              <w:fldChar w:fldCharType="begin"/>
            </w:r>
            <w:r>
              <w:rPr>
                <w:noProof/>
                <w:webHidden/>
              </w:rPr>
              <w:instrText xml:space="preserve"> PAGEREF _Toc146182919 \h </w:instrText>
            </w:r>
            <w:r>
              <w:rPr>
                <w:noProof/>
                <w:webHidden/>
              </w:rPr>
            </w:r>
            <w:r>
              <w:rPr>
                <w:noProof/>
                <w:webHidden/>
              </w:rPr>
              <w:fldChar w:fldCharType="separate"/>
            </w:r>
            <w:r>
              <w:rPr>
                <w:noProof/>
                <w:webHidden/>
              </w:rPr>
              <w:t>17</w:t>
            </w:r>
            <w:r>
              <w:rPr>
                <w:noProof/>
                <w:webHidden/>
              </w:rPr>
              <w:fldChar w:fldCharType="end"/>
            </w:r>
          </w:hyperlink>
        </w:p>
        <w:p w14:paraId="12CFF089" w14:textId="29C85F61" w:rsidR="00B71852" w:rsidRDefault="00B71852">
          <w:pPr>
            <w:pStyle w:val="31"/>
            <w:tabs>
              <w:tab w:val="right" w:leader="dot" w:pos="8494"/>
            </w:tabs>
            <w:rPr>
              <w:noProof/>
              <w14:ligatures w14:val="standardContextual"/>
            </w:rPr>
          </w:pPr>
          <w:hyperlink w:anchor="_Toc146182920" w:history="1">
            <w:r w:rsidRPr="002E3561">
              <w:rPr>
                <w:rStyle w:val="a9"/>
                <w:noProof/>
              </w:rPr>
              <w:t>９．３．３．認証要件３Ｂ２：EDIメッセージのフォーマットとマッピング機能</w:t>
            </w:r>
            <w:r>
              <w:rPr>
                <w:noProof/>
                <w:webHidden/>
              </w:rPr>
              <w:tab/>
            </w:r>
            <w:r>
              <w:rPr>
                <w:noProof/>
                <w:webHidden/>
              </w:rPr>
              <w:fldChar w:fldCharType="begin"/>
            </w:r>
            <w:r>
              <w:rPr>
                <w:noProof/>
                <w:webHidden/>
              </w:rPr>
              <w:instrText xml:space="preserve"> PAGEREF _Toc146182920 \h </w:instrText>
            </w:r>
            <w:r>
              <w:rPr>
                <w:noProof/>
                <w:webHidden/>
              </w:rPr>
            </w:r>
            <w:r>
              <w:rPr>
                <w:noProof/>
                <w:webHidden/>
              </w:rPr>
              <w:fldChar w:fldCharType="separate"/>
            </w:r>
            <w:r>
              <w:rPr>
                <w:noProof/>
                <w:webHidden/>
              </w:rPr>
              <w:t>18</w:t>
            </w:r>
            <w:r>
              <w:rPr>
                <w:noProof/>
                <w:webHidden/>
              </w:rPr>
              <w:fldChar w:fldCharType="end"/>
            </w:r>
          </w:hyperlink>
        </w:p>
        <w:p w14:paraId="4E4B7CEE" w14:textId="56A0FB42" w:rsidR="00B71852" w:rsidRDefault="00B71852">
          <w:pPr>
            <w:pStyle w:val="31"/>
            <w:tabs>
              <w:tab w:val="right" w:leader="dot" w:pos="8494"/>
            </w:tabs>
            <w:rPr>
              <w:noProof/>
              <w14:ligatures w14:val="standardContextual"/>
            </w:rPr>
          </w:pPr>
          <w:hyperlink w:anchor="_Toc146182921" w:history="1">
            <w:r w:rsidRPr="002E3561">
              <w:rPr>
                <w:rStyle w:val="a9"/>
                <w:noProof/>
              </w:rPr>
              <w:t>９．３．４．認証要件４Ｂ２： EDIメッセージ情報項目のEDIデータ属性等</w:t>
            </w:r>
            <w:r>
              <w:rPr>
                <w:noProof/>
                <w:webHidden/>
              </w:rPr>
              <w:tab/>
            </w:r>
            <w:r>
              <w:rPr>
                <w:noProof/>
                <w:webHidden/>
              </w:rPr>
              <w:fldChar w:fldCharType="begin"/>
            </w:r>
            <w:r>
              <w:rPr>
                <w:noProof/>
                <w:webHidden/>
              </w:rPr>
              <w:instrText xml:space="preserve"> PAGEREF _Toc146182921 \h </w:instrText>
            </w:r>
            <w:r>
              <w:rPr>
                <w:noProof/>
                <w:webHidden/>
              </w:rPr>
            </w:r>
            <w:r>
              <w:rPr>
                <w:noProof/>
                <w:webHidden/>
              </w:rPr>
              <w:fldChar w:fldCharType="separate"/>
            </w:r>
            <w:r>
              <w:rPr>
                <w:noProof/>
                <w:webHidden/>
              </w:rPr>
              <w:t>18</w:t>
            </w:r>
            <w:r>
              <w:rPr>
                <w:noProof/>
                <w:webHidden/>
              </w:rPr>
              <w:fldChar w:fldCharType="end"/>
            </w:r>
          </w:hyperlink>
        </w:p>
        <w:p w14:paraId="4104830A" w14:textId="6C7C5472" w:rsidR="00B71852" w:rsidRDefault="00B71852">
          <w:pPr>
            <w:pStyle w:val="31"/>
            <w:tabs>
              <w:tab w:val="right" w:leader="dot" w:pos="8494"/>
            </w:tabs>
            <w:rPr>
              <w:noProof/>
              <w14:ligatures w14:val="standardContextual"/>
            </w:rPr>
          </w:pPr>
          <w:hyperlink w:anchor="_Toc146182922" w:history="1">
            <w:r w:rsidRPr="002E3561">
              <w:rPr>
                <w:rStyle w:val="a9"/>
                <w:noProof/>
              </w:rPr>
              <w:t>９．３．５．認証要件５Ｂ２：EDIデータの桁数属性</w:t>
            </w:r>
            <w:r>
              <w:rPr>
                <w:noProof/>
                <w:webHidden/>
              </w:rPr>
              <w:tab/>
            </w:r>
            <w:r>
              <w:rPr>
                <w:noProof/>
                <w:webHidden/>
              </w:rPr>
              <w:fldChar w:fldCharType="begin"/>
            </w:r>
            <w:r>
              <w:rPr>
                <w:noProof/>
                <w:webHidden/>
              </w:rPr>
              <w:instrText xml:space="preserve"> PAGEREF _Toc146182922 \h </w:instrText>
            </w:r>
            <w:r>
              <w:rPr>
                <w:noProof/>
                <w:webHidden/>
              </w:rPr>
            </w:r>
            <w:r>
              <w:rPr>
                <w:noProof/>
                <w:webHidden/>
              </w:rPr>
              <w:fldChar w:fldCharType="separate"/>
            </w:r>
            <w:r>
              <w:rPr>
                <w:noProof/>
                <w:webHidden/>
              </w:rPr>
              <w:t>18</w:t>
            </w:r>
            <w:r>
              <w:rPr>
                <w:noProof/>
                <w:webHidden/>
              </w:rPr>
              <w:fldChar w:fldCharType="end"/>
            </w:r>
          </w:hyperlink>
        </w:p>
        <w:p w14:paraId="6523E289" w14:textId="0F8CD07F" w:rsidR="00B71852" w:rsidRDefault="00B71852">
          <w:pPr>
            <w:pStyle w:val="31"/>
            <w:tabs>
              <w:tab w:val="right" w:leader="dot" w:pos="8494"/>
            </w:tabs>
            <w:rPr>
              <w:noProof/>
              <w14:ligatures w14:val="standardContextual"/>
            </w:rPr>
          </w:pPr>
          <w:hyperlink w:anchor="_Toc146182923" w:history="1">
            <w:r w:rsidRPr="002E3561">
              <w:rPr>
                <w:rStyle w:val="a9"/>
                <w:rFonts w:asciiTheme="majorEastAsia" w:hAnsiTheme="majorEastAsia"/>
                <w:noProof/>
              </w:rPr>
              <w:t>９．３．６．認証要件６Ｂ２：</w:t>
            </w:r>
            <w:r w:rsidRPr="002E3561">
              <w:rPr>
                <w:rStyle w:val="a9"/>
                <w:noProof/>
              </w:rPr>
              <w:t>送受信EDIデータのUI機能</w:t>
            </w:r>
            <w:r>
              <w:rPr>
                <w:noProof/>
                <w:webHidden/>
              </w:rPr>
              <w:tab/>
            </w:r>
            <w:r>
              <w:rPr>
                <w:noProof/>
                <w:webHidden/>
              </w:rPr>
              <w:fldChar w:fldCharType="begin"/>
            </w:r>
            <w:r>
              <w:rPr>
                <w:noProof/>
                <w:webHidden/>
              </w:rPr>
              <w:instrText xml:space="preserve"> PAGEREF _Toc146182923 \h </w:instrText>
            </w:r>
            <w:r>
              <w:rPr>
                <w:noProof/>
                <w:webHidden/>
              </w:rPr>
            </w:r>
            <w:r>
              <w:rPr>
                <w:noProof/>
                <w:webHidden/>
              </w:rPr>
              <w:fldChar w:fldCharType="separate"/>
            </w:r>
            <w:r>
              <w:rPr>
                <w:noProof/>
                <w:webHidden/>
              </w:rPr>
              <w:t>18</w:t>
            </w:r>
            <w:r>
              <w:rPr>
                <w:noProof/>
                <w:webHidden/>
              </w:rPr>
              <w:fldChar w:fldCharType="end"/>
            </w:r>
          </w:hyperlink>
        </w:p>
        <w:p w14:paraId="2CB67BAF" w14:textId="2D13A213" w:rsidR="00B71852" w:rsidRDefault="00B71852">
          <w:pPr>
            <w:pStyle w:val="31"/>
            <w:tabs>
              <w:tab w:val="right" w:leader="dot" w:pos="8494"/>
            </w:tabs>
            <w:rPr>
              <w:noProof/>
              <w14:ligatures w14:val="standardContextual"/>
            </w:rPr>
          </w:pPr>
          <w:hyperlink w:anchor="_Toc146182924" w:history="1">
            <w:r w:rsidRPr="002E3561">
              <w:rPr>
                <w:rStyle w:val="a9"/>
                <w:noProof/>
              </w:rPr>
              <w:t>９．３．７．認証要件７Ｂ２：識別コード定義値変換機能</w:t>
            </w:r>
            <w:r>
              <w:rPr>
                <w:noProof/>
                <w:webHidden/>
              </w:rPr>
              <w:tab/>
            </w:r>
            <w:r>
              <w:rPr>
                <w:noProof/>
                <w:webHidden/>
              </w:rPr>
              <w:fldChar w:fldCharType="begin"/>
            </w:r>
            <w:r>
              <w:rPr>
                <w:noProof/>
                <w:webHidden/>
              </w:rPr>
              <w:instrText xml:space="preserve"> PAGEREF _Toc146182924 \h </w:instrText>
            </w:r>
            <w:r>
              <w:rPr>
                <w:noProof/>
                <w:webHidden/>
              </w:rPr>
            </w:r>
            <w:r>
              <w:rPr>
                <w:noProof/>
                <w:webHidden/>
              </w:rPr>
              <w:fldChar w:fldCharType="separate"/>
            </w:r>
            <w:r>
              <w:rPr>
                <w:noProof/>
                <w:webHidden/>
              </w:rPr>
              <w:t>18</w:t>
            </w:r>
            <w:r>
              <w:rPr>
                <w:noProof/>
                <w:webHidden/>
              </w:rPr>
              <w:fldChar w:fldCharType="end"/>
            </w:r>
          </w:hyperlink>
        </w:p>
        <w:p w14:paraId="6FB3C136" w14:textId="39B2AC9A" w:rsidR="00B71852" w:rsidRDefault="00B71852">
          <w:pPr>
            <w:pStyle w:val="31"/>
            <w:tabs>
              <w:tab w:val="right" w:leader="dot" w:pos="8494"/>
            </w:tabs>
            <w:rPr>
              <w:noProof/>
              <w14:ligatures w14:val="standardContextual"/>
            </w:rPr>
          </w:pPr>
          <w:hyperlink w:anchor="_Toc146182925" w:history="1">
            <w:r w:rsidRPr="002E3561">
              <w:rPr>
                <w:rStyle w:val="a9"/>
                <w:noProof/>
              </w:rPr>
              <w:t>９．３．８．認証要件８Ｂ２：付加ファイルの送受信機能</w:t>
            </w:r>
            <w:r>
              <w:rPr>
                <w:noProof/>
                <w:webHidden/>
              </w:rPr>
              <w:tab/>
            </w:r>
            <w:r>
              <w:rPr>
                <w:noProof/>
                <w:webHidden/>
              </w:rPr>
              <w:fldChar w:fldCharType="begin"/>
            </w:r>
            <w:r>
              <w:rPr>
                <w:noProof/>
                <w:webHidden/>
              </w:rPr>
              <w:instrText xml:space="preserve"> PAGEREF _Toc146182925 \h </w:instrText>
            </w:r>
            <w:r>
              <w:rPr>
                <w:noProof/>
                <w:webHidden/>
              </w:rPr>
            </w:r>
            <w:r>
              <w:rPr>
                <w:noProof/>
                <w:webHidden/>
              </w:rPr>
              <w:fldChar w:fldCharType="separate"/>
            </w:r>
            <w:r>
              <w:rPr>
                <w:noProof/>
                <w:webHidden/>
              </w:rPr>
              <w:t>18</w:t>
            </w:r>
            <w:r>
              <w:rPr>
                <w:noProof/>
                <w:webHidden/>
              </w:rPr>
              <w:fldChar w:fldCharType="end"/>
            </w:r>
          </w:hyperlink>
        </w:p>
        <w:p w14:paraId="5E08303F" w14:textId="22A2A59D" w:rsidR="00B71852" w:rsidRDefault="00B71852">
          <w:pPr>
            <w:pStyle w:val="11"/>
            <w:tabs>
              <w:tab w:val="right" w:leader="dot" w:pos="8494"/>
            </w:tabs>
            <w:rPr>
              <w:noProof/>
              <w14:ligatures w14:val="standardContextual"/>
            </w:rPr>
          </w:pPr>
          <w:hyperlink w:anchor="_Toc146182926" w:history="1">
            <w:r w:rsidRPr="002E3561">
              <w:rPr>
                <w:rStyle w:val="a9"/>
                <w:noProof/>
              </w:rPr>
              <w:t>１０．レベル１業務アプリの認証基準</w:t>
            </w:r>
            <w:r>
              <w:rPr>
                <w:noProof/>
                <w:webHidden/>
              </w:rPr>
              <w:tab/>
            </w:r>
            <w:r>
              <w:rPr>
                <w:noProof/>
                <w:webHidden/>
              </w:rPr>
              <w:fldChar w:fldCharType="begin"/>
            </w:r>
            <w:r>
              <w:rPr>
                <w:noProof/>
                <w:webHidden/>
              </w:rPr>
              <w:instrText xml:space="preserve"> PAGEREF _Toc146182926 \h </w:instrText>
            </w:r>
            <w:r>
              <w:rPr>
                <w:noProof/>
                <w:webHidden/>
              </w:rPr>
            </w:r>
            <w:r>
              <w:rPr>
                <w:noProof/>
                <w:webHidden/>
              </w:rPr>
              <w:fldChar w:fldCharType="separate"/>
            </w:r>
            <w:r>
              <w:rPr>
                <w:noProof/>
                <w:webHidden/>
              </w:rPr>
              <w:t>20</w:t>
            </w:r>
            <w:r>
              <w:rPr>
                <w:noProof/>
                <w:webHidden/>
              </w:rPr>
              <w:fldChar w:fldCharType="end"/>
            </w:r>
          </w:hyperlink>
        </w:p>
        <w:p w14:paraId="7B2FD5FF" w14:textId="30119087" w:rsidR="00B71852" w:rsidRDefault="00B71852">
          <w:pPr>
            <w:pStyle w:val="21"/>
            <w:tabs>
              <w:tab w:val="right" w:leader="dot" w:pos="8494"/>
            </w:tabs>
            <w:rPr>
              <w:noProof/>
              <w14:ligatures w14:val="standardContextual"/>
            </w:rPr>
          </w:pPr>
          <w:hyperlink w:anchor="_Toc146182927" w:history="1">
            <w:r w:rsidRPr="002E3561">
              <w:rPr>
                <w:rStyle w:val="a9"/>
                <w:noProof/>
              </w:rPr>
              <w:t>１０．１．認証区分と連携組合せ区分</w:t>
            </w:r>
            <w:r>
              <w:rPr>
                <w:noProof/>
                <w:webHidden/>
              </w:rPr>
              <w:tab/>
            </w:r>
            <w:r>
              <w:rPr>
                <w:noProof/>
                <w:webHidden/>
              </w:rPr>
              <w:fldChar w:fldCharType="begin"/>
            </w:r>
            <w:r>
              <w:rPr>
                <w:noProof/>
                <w:webHidden/>
              </w:rPr>
              <w:instrText xml:space="preserve"> PAGEREF _Toc146182927 \h </w:instrText>
            </w:r>
            <w:r>
              <w:rPr>
                <w:noProof/>
                <w:webHidden/>
              </w:rPr>
            </w:r>
            <w:r>
              <w:rPr>
                <w:noProof/>
                <w:webHidden/>
              </w:rPr>
              <w:fldChar w:fldCharType="separate"/>
            </w:r>
            <w:r>
              <w:rPr>
                <w:noProof/>
                <w:webHidden/>
              </w:rPr>
              <w:t>20</w:t>
            </w:r>
            <w:r>
              <w:rPr>
                <w:noProof/>
                <w:webHidden/>
              </w:rPr>
              <w:fldChar w:fldCharType="end"/>
            </w:r>
          </w:hyperlink>
        </w:p>
        <w:p w14:paraId="7531942A" w14:textId="259C0D2F" w:rsidR="00B71852" w:rsidRDefault="00B71852">
          <w:pPr>
            <w:pStyle w:val="21"/>
            <w:tabs>
              <w:tab w:val="right" w:leader="dot" w:pos="8494"/>
            </w:tabs>
            <w:rPr>
              <w:noProof/>
              <w14:ligatures w14:val="standardContextual"/>
            </w:rPr>
          </w:pPr>
          <w:hyperlink w:anchor="_Toc146182928" w:history="1">
            <w:r w:rsidRPr="002E3561">
              <w:rPr>
                <w:rStyle w:val="a9"/>
                <w:noProof/>
              </w:rPr>
              <w:t>１０．２．認証要件と連携組合せ区分の適用</w:t>
            </w:r>
            <w:r>
              <w:rPr>
                <w:noProof/>
                <w:webHidden/>
              </w:rPr>
              <w:tab/>
            </w:r>
            <w:r>
              <w:rPr>
                <w:noProof/>
                <w:webHidden/>
              </w:rPr>
              <w:fldChar w:fldCharType="begin"/>
            </w:r>
            <w:r>
              <w:rPr>
                <w:noProof/>
                <w:webHidden/>
              </w:rPr>
              <w:instrText xml:space="preserve"> PAGEREF _Toc146182928 \h </w:instrText>
            </w:r>
            <w:r>
              <w:rPr>
                <w:noProof/>
                <w:webHidden/>
              </w:rPr>
            </w:r>
            <w:r>
              <w:rPr>
                <w:noProof/>
                <w:webHidden/>
              </w:rPr>
              <w:fldChar w:fldCharType="separate"/>
            </w:r>
            <w:r>
              <w:rPr>
                <w:noProof/>
                <w:webHidden/>
              </w:rPr>
              <w:t>20</w:t>
            </w:r>
            <w:r>
              <w:rPr>
                <w:noProof/>
                <w:webHidden/>
              </w:rPr>
              <w:fldChar w:fldCharType="end"/>
            </w:r>
          </w:hyperlink>
        </w:p>
        <w:p w14:paraId="0A0E0B45" w14:textId="6B6B9AFB" w:rsidR="00B71852" w:rsidRDefault="00B71852">
          <w:pPr>
            <w:pStyle w:val="21"/>
            <w:tabs>
              <w:tab w:val="right" w:leader="dot" w:pos="8494"/>
            </w:tabs>
            <w:rPr>
              <w:noProof/>
              <w14:ligatures w14:val="standardContextual"/>
            </w:rPr>
          </w:pPr>
          <w:hyperlink w:anchor="_Toc146182929" w:history="1">
            <w:r w:rsidRPr="002E3561">
              <w:rPr>
                <w:rStyle w:val="a9"/>
                <w:noProof/>
              </w:rPr>
              <w:t>１０．３．認証要件詳細</w:t>
            </w:r>
            <w:r>
              <w:rPr>
                <w:noProof/>
                <w:webHidden/>
              </w:rPr>
              <w:tab/>
            </w:r>
            <w:r>
              <w:rPr>
                <w:noProof/>
                <w:webHidden/>
              </w:rPr>
              <w:fldChar w:fldCharType="begin"/>
            </w:r>
            <w:r>
              <w:rPr>
                <w:noProof/>
                <w:webHidden/>
              </w:rPr>
              <w:instrText xml:space="preserve"> PAGEREF _Toc146182929 \h </w:instrText>
            </w:r>
            <w:r>
              <w:rPr>
                <w:noProof/>
                <w:webHidden/>
              </w:rPr>
            </w:r>
            <w:r>
              <w:rPr>
                <w:noProof/>
                <w:webHidden/>
              </w:rPr>
              <w:fldChar w:fldCharType="separate"/>
            </w:r>
            <w:r>
              <w:rPr>
                <w:noProof/>
                <w:webHidden/>
              </w:rPr>
              <w:t>20</w:t>
            </w:r>
            <w:r>
              <w:rPr>
                <w:noProof/>
                <w:webHidden/>
              </w:rPr>
              <w:fldChar w:fldCharType="end"/>
            </w:r>
          </w:hyperlink>
        </w:p>
        <w:p w14:paraId="57D2FADB" w14:textId="1DC97734" w:rsidR="00B71852" w:rsidRDefault="00B71852">
          <w:pPr>
            <w:pStyle w:val="31"/>
            <w:tabs>
              <w:tab w:val="right" w:leader="dot" w:pos="8494"/>
            </w:tabs>
            <w:rPr>
              <w:noProof/>
              <w14:ligatures w14:val="standardContextual"/>
            </w:rPr>
          </w:pPr>
          <w:hyperlink w:anchor="_Toc146182930" w:history="1">
            <w:r w:rsidRPr="002E3561">
              <w:rPr>
                <w:rStyle w:val="a9"/>
                <w:noProof/>
              </w:rPr>
              <w:t>１０．３．１．認証要件1B１：取引プロセスとEDIメッセージの実装</w:t>
            </w:r>
            <w:r>
              <w:rPr>
                <w:noProof/>
                <w:webHidden/>
              </w:rPr>
              <w:tab/>
            </w:r>
            <w:r>
              <w:rPr>
                <w:noProof/>
                <w:webHidden/>
              </w:rPr>
              <w:fldChar w:fldCharType="begin"/>
            </w:r>
            <w:r>
              <w:rPr>
                <w:noProof/>
                <w:webHidden/>
              </w:rPr>
              <w:instrText xml:space="preserve"> PAGEREF _Toc146182930 \h </w:instrText>
            </w:r>
            <w:r>
              <w:rPr>
                <w:noProof/>
                <w:webHidden/>
              </w:rPr>
            </w:r>
            <w:r>
              <w:rPr>
                <w:noProof/>
                <w:webHidden/>
              </w:rPr>
              <w:fldChar w:fldCharType="separate"/>
            </w:r>
            <w:r>
              <w:rPr>
                <w:noProof/>
                <w:webHidden/>
              </w:rPr>
              <w:t>20</w:t>
            </w:r>
            <w:r>
              <w:rPr>
                <w:noProof/>
                <w:webHidden/>
              </w:rPr>
              <w:fldChar w:fldCharType="end"/>
            </w:r>
          </w:hyperlink>
        </w:p>
        <w:p w14:paraId="53EE8484" w14:textId="649EEAF9" w:rsidR="00B71852" w:rsidRDefault="00B71852">
          <w:pPr>
            <w:pStyle w:val="31"/>
            <w:tabs>
              <w:tab w:val="right" w:leader="dot" w:pos="8494"/>
            </w:tabs>
            <w:rPr>
              <w:noProof/>
              <w14:ligatures w14:val="standardContextual"/>
            </w:rPr>
          </w:pPr>
          <w:hyperlink w:anchor="_Toc146182931" w:history="1">
            <w:r w:rsidRPr="002E3561">
              <w:rPr>
                <w:rStyle w:val="a9"/>
                <w:noProof/>
              </w:rPr>
              <w:t>１０．３．２．認証要件２Ｂ１：連携補完手段との連携機能</w:t>
            </w:r>
            <w:r>
              <w:rPr>
                <w:noProof/>
                <w:webHidden/>
              </w:rPr>
              <w:tab/>
            </w:r>
            <w:r>
              <w:rPr>
                <w:noProof/>
                <w:webHidden/>
              </w:rPr>
              <w:fldChar w:fldCharType="begin"/>
            </w:r>
            <w:r>
              <w:rPr>
                <w:noProof/>
                <w:webHidden/>
              </w:rPr>
              <w:instrText xml:space="preserve"> PAGEREF _Toc146182931 \h </w:instrText>
            </w:r>
            <w:r>
              <w:rPr>
                <w:noProof/>
                <w:webHidden/>
              </w:rPr>
            </w:r>
            <w:r>
              <w:rPr>
                <w:noProof/>
                <w:webHidden/>
              </w:rPr>
              <w:fldChar w:fldCharType="separate"/>
            </w:r>
            <w:r>
              <w:rPr>
                <w:noProof/>
                <w:webHidden/>
              </w:rPr>
              <w:t>21</w:t>
            </w:r>
            <w:r>
              <w:rPr>
                <w:noProof/>
                <w:webHidden/>
              </w:rPr>
              <w:fldChar w:fldCharType="end"/>
            </w:r>
          </w:hyperlink>
        </w:p>
        <w:p w14:paraId="005E9772" w14:textId="47CB1DE8" w:rsidR="00B71852" w:rsidRDefault="00B71852">
          <w:pPr>
            <w:pStyle w:val="31"/>
            <w:tabs>
              <w:tab w:val="right" w:leader="dot" w:pos="8494"/>
            </w:tabs>
            <w:rPr>
              <w:noProof/>
              <w14:ligatures w14:val="standardContextual"/>
            </w:rPr>
          </w:pPr>
          <w:hyperlink w:anchor="_Toc146182932" w:history="1">
            <w:r w:rsidRPr="002E3561">
              <w:rPr>
                <w:rStyle w:val="a9"/>
                <w:noProof/>
              </w:rPr>
              <w:t>１０．３．３．認証要件３Ｂ１：EDIメッセージのフォーマットとマッピング機能</w:t>
            </w:r>
            <w:r>
              <w:rPr>
                <w:noProof/>
                <w:webHidden/>
              </w:rPr>
              <w:tab/>
            </w:r>
            <w:r>
              <w:rPr>
                <w:noProof/>
                <w:webHidden/>
              </w:rPr>
              <w:fldChar w:fldCharType="begin"/>
            </w:r>
            <w:r>
              <w:rPr>
                <w:noProof/>
                <w:webHidden/>
              </w:rPr>
              <w:instrText xml:space="preserve"> PAGEREF _Toc146182932 \h </w:instrText>
            </w:r>
            <w:r>
              <w:rPr>
                <w:noProof/>
                <w:webHidden/>
              </w:rPr>
            </w:r>
            <w:r>
              <w:rPr>
                <w:noProof/>
                <w:webHidden/>
              </w:rPr>
              <w:fldChar w:fldCharType="separate"/>
            </w:r>
            <w:r>
              <w:rPr>
                <w:noProof/>
                <w:webHidden/>
              </w:rPr>
              <w:t>21</w:t>
            </w:r>
            <w:r>
              <w:rPr>
                <w:noProof/>
                <w:webHidden/>
              </w:rPr>
              <w:fldChar w:fldCharType="end"/>
            </w:r>
          </w:hyperlink>
        </w:p>
        <w:p w14:paraId="47E49B93" w14:textId="48B86CF9" w:rsidR="00B71852" w:rsidRDefault="00B71852">
          <w:pPr>
            <w:pStyle w:val="31"/>
            <w:tabs>
              <w:tab w:val="right" w:leader="dot" w:pos="8494"/>
            </w:tabs>
            <w:rPr>
              <w:noProof/>
              <w14:ligatures w14:val="standardContextual"/>
            </w:rPr>
          </w:pPr>
          <w:hyperlink w:anchor="_Toc146182933" w:history="1">
            <w:r w:rsidRPr="002E3561">
              <w:rPr>
                <w:rStyle w:val="a9"/>
                <w:noProof/>
              </w:rPr>
              <w:t>１０．３．４．認証要件４Ｂ１： EDIメッセージ情報項目のEDIデータ属性</w:t>
            </w:r>
            <w:r>
              <w:rPr>
                <w:noProof/>
                <w:webHidden/>
              </w:rPr>
              <w:tab/>
            </w:r>
            <w:r>
              <w:rPr>
                <w:noProof/>
                <w:webHidden/>
              </w:rPr>
              <w:fldChar w:fldCharType="begin"/>
            </w:r>
            <w:r>
              <w:rPr>
                <w:noProof/>
                <w:webHidden/>
              </w:rPr>
              <w:instrText xml:space="preserve"> PAGEREF _Toc146182933 \h </w:instrText>
            </w:r>
            <w:r>
              <w:rPr>
                <w:noProof/>
                <w:webHidden/>
              </w:rPr>
            </w:r>
            <w:r>
              <w:rPr>
                <w:noProof/>
                <w:webHidden/>
              </w:rPr>
              <w:fldChar w:fldCharType="separate"/>
            </w:r>
            <w:r>
              <w:rPr>
                <w:noProof/>
                <w:webHidden/>
              </w:rPr>
              <w:t>21</w:t>
            </w:r>
            <w:r>
              <w:rPr>
                <w:noProof/>
                <w:webHidden/>
              </w:rPr>
              <w:fldChar w:fldCharType="end"/>
            </w:r>
          </w:hyperlink>
        </w:p>
        <w:p w14:paraId="283121DC" w14:textId="53E6AA40" w:rsidR="00B71852" w:rsidRDefault="00B71852">
          <w:pPr>
            <w:pStyle w:val="31"/>
            <w:tabs>
              <w:tab w:val="right" w:leader="dot" w:pos="8494"/>
            </w:tabs>
            <w:rPr>
              <w:noProof/>
              <w14:ligatures w14:val="standardContextual"/>
            </w:rPr>
          </w:pPr>
          <w:hyperlink w:anchor="_Toc146182934" w:history="1">
            <w:r w:rsidRPr="002E3561">
              <w:rPr>
                <w:rStyle w:val="a9"/>
                <w:noProof/>
              </w:rPr>
              <w:t>１０．３．５．認証要件５Ｂ１：EDIデータの桁数属性</w:t>
            </w:r>
            <w:r>
              <w:rPr>
                <w:noProof/>
                <w:webHidden/>
              </w:rPr>
              <w:tab/>
            </w:r>
            <w:r>
              <w:rPr>
                <w:noProof/>
                <w:webHidden/>
              </w:rPr>
              <w:fldChar w:fldCharType="begin"/>
            </w:r>
            <w:r>
              <w:rPr>
                <w:noProof/>
                <w:webHidden/>
              </w:rPr>
              <w:instrText xml:space="preserve"> PAGEREF _Toc146182934 \h </w:instrText>
            </w:r>
            <w:r>
              <w:rPr>
                <w:noProof/>
                <w:webHidden/>
              </w:rPr>
            </w:r>
            <w:r>
              <w:rPr>
                <w:noProof/>
                <w:webHidden/>
              </w:rPr>
              <w:fldChar w:fldCharType="separate"/>
            </w:r>
            <w:r>
              <w:rPr>
                <w:noProof/>
                <w:webHidden/>
              </w:rPr>
              <w:t>21</w:t>
            </w:r>
            <w:r>
              <w:rPr>
                <w:noProof/>
                <w:webHidden/>
              </w:rPr>
              <w:fldChar w:fldCharType="end"/>
            </w:r>
          </w:hyperlink>
        </w:p>
        <w:p w14:paraId="7FECB369" w14:textId="6BAAF666" w:rsidR="00B71852" w:rsidRDefault="00B71852">
          <w:pPr>
            <w:pStyle w:val="31"/>
            <w:tabs>
              <w:tab w:val="right" w:leader="dot" w:pos="8494"/>
            </w:tabs>
            <w:rPr>
              <w:noProof/>
              <w14:ligatures w14:val="standardContextual"/>
            </w:rPr>
          </w:pPr>
          <w:hyperlink w:anchor="_Toc146182935" w:history="1">
            <w:r w:rsidRPr="002E3561">
              <w:rPr>
                <w:rStyle w:val="a9"/>
                <w:noProof/>
              </w:rPr>
              <w:t>１０．３．６．認証要件６Ｂ１：送受信EDIデータのUI機能</w:t>
            </w:r>
            <w:r>
              <w:rPr>
                <w:noProof/>
                <w:webHidden/>
              </w:rPr>
              <w:tab/>
            </w:r>
            <w:r>
              <w:rPr>
                <w:noProof/>
                <w:webHidden/>
              </w:rPr>
              <w:fldChar w:fldCharType="begin"/>
            </w:r>
            <w:r>
              <w:rPr>
                <w:noProof/>
                <w:webHidden/>
              </w:rPr>
              <w:instrText xml:space="preserve"> PAGEREF _Toc146182935 \h </w:instrText>
            </w:r>
            <w:r>
              <w:rPr>
                <w:noProof/>
                <w:webHidden/>
              </w:rPr>
            </w:r>
            <w:r>
              <w:rPr>
                <w:noProof/>
                <w:webHidden/>
              </w:rPr>
              <w:fldChar w:fldCharType="separate"/>
            </w:r>
            <w:r>
              <w:rPr>
                <w:noProof/>
                <w:webHidden/>
              </w:rPr>
              <w:t>21</w:t>
            </w:r>
            <w:r>
              <w:rPr>
                <w:noProof/>
                <w:webHidden/>
              </w:rPr>
              <w:fldChar w:fldCharType="end"/>
            </w:r>
          </w:hyperlink>
        </w:p>
        <w:p w14:paraId="36ABAFB7" w14:textId="6A84D3B7" w:rsidR="00B71852" w:rsidRDefault="00B71852">
          <w:pPr>
            <w:pStyle w:val="31"/>
            <w:tabs>
              <w:tab w:val="right" w:leader="dot" w:pos="8494"/>
            </w:tabs>
            <w:rPr>
              <w:noProof/>
              <w14:ligatures w14:val="standardContextual"/>
            </w:rPr>
          </w:pPr>
          <w:hyperlink w:anchor="_Toc146182936" w:history="1">
            <w:r w:rsidRPr="002E3561">
              <w:rPr>
                <w:rStyle w:val="a9"/>
                <w:noProof/>
              </w:rPr>
              <w:t>１０．３．７．認証要件７Ｂ１：識別コード定義値変換機能</w:t>
            </w:r>
            <w:r>
              <w:rPr>
                <w:noProof/>
                <w:webHidden/>
              </w:rPr>
              <w:tab/>
            </w:r>
            <w:r>
              <w:rPr>
                <w:noProof/>
                <w:webHidden/>
              </w:rPr>
              <w:fldChar w:fldCharType="begin"/>
            </w:r>
            <w:r>
              <w:rPr>
                <w:noProof/>
                <w:webHidden/>
              </w:rPr>
              <w:instrText xml:space="preserve"> PAGEREF _Toc146182936 \h </w:instrText>
            </w:r>
            <w:r>
              <w:rPr>
                <w:noProof/>
                <w:webHidden/>
              </w:rPr>
            </w:r>
            <w:r>
              <w:rPr>
                <w:noProof/>
                <w:webHidden/>
              </w:rPr>
              <w:fldChar w:fldCharType="separate"/>
            </w:r>
            <w:r>
              <w:rPr>
                <w:noProof/>
                <w:webHidden/>
              </w:rPr>
              <w:t>22</w:t>
            </w:r>
            <w:r>
              <w:rPr>
                <w:noProof/>
                <w:webHidden/>
              </w:rPr>
              <w:fldChar w:fldCharType="end"/>
            </w:r>
          </w:hyperlink>
        </w:p>
        <w:p w14:paraId="7380E0F6" w14:textId="62CCEE84" w:rsidR="00B71852" w:rsidRDefault="00B71852">
          <w:pPr>
            <w:pStyle w:val="31"/>
            <w:tabs>
              <w:tab w:val="right" w:leader="dot" w:pos="8494"/>
            </w:tabs>
            <w:rPr>
              <w:noProof/>
              <w14:ligatures w14:val="standardContextual"/>
            </w:rPr>
          </w:pPr>
          <w:hyperlink w:anchor="_Toc146182937" w:history="1">
            <w:r w:rsidRPr="002E3561">
              <w:rPr>
                <w:rStyle w:val="a9"/>
                <w:noProof/>
              </w:rPr>
              <w:t>１０．３．８．認証要件８Ｂ１：付加ファイルの送受信対応</w:t>
            </w:r>
            <w:r>
              <w:rPr>
                <w:noProof/>
                <w:webHidden/>
              </w:rPr>
              <w:tab/>
            </w:r>
            <w:r>
              <w:rPr>
                <w:noProof/>
                <w:webHidden/>
              </w:rPr>
              <w:fldChar w:fldCharType="begin"/>
            </w:r>
            <w:r>
              <w:rPr>
                <w:noProof/>
                <w:webHidden/>
              </w:rPr>
              <w:instrText xml:space="preserve"> PAGEREF _Toc146182937 \h </w:instrText>
            </w:r>
            <w:r>
              <w:rPr>
                <w:noProof/>
                <w:webHidden/>
              </w:rPr>
            </w:r>
            <w:r>
              <w:rPr>
                <w:noProof/>
                <w:webHidden/>
              </w:rPr>
              <w:fldChar w:fldCharType="separate"/>
            </w:r>
            <w:r>
              <w:rPr>
                <w:noProof/>
                <w:webHidden/>
              </w:rPr>
              <w:t>22</w:t>
            </w:r>
            <w:r>
              <w:rPr>
                <w:noProof/>
                <w:webHidden/>
              </w:rPr>
              <w:fldChar w:fldCharType="end"/>
            </w:r>
          </w:hyperlink>
        </w:p>
        <w:p w14:paraId="32432345" w14:textId="1114F88C" w:rsidR="00B71852" w:rsidRDefault="00B71852">
          <w:pPr>
            <w:pStyle w:val="11"/>
            <w:tabs>
              <w:tab w:val="right" w:leader="dot" w:pos="8494"/>
            </w:tabs>
            <w:rPr>
              <w:noProof/>
              <w14:ligatures w14:val="standardContextual"/>
            </w:rPr>
          </w:pPr>
          <w:hyperlink w:anchor="_Toc146182938" w:history="1">
            <w:r w:rsidRPr="002E3561">
              <w:rPr>
                <w:rStyle w:val="a9"/>
                <w:noProof/>
              </w:rPr>
              <w:t>１１．連携補完アプリ</w:t>
            </w:r>
            <w:r>
              <w:rPr>
                <w:noProof/>
                <w:webHidden/>
              </w:rPr>
              <w:tab/>
            </w:r>
            <w:r>
              <w:rPr>
                <w:noProof/>
                <w:webHidden/>
              </w:rPr>
              <w:fldChar w:fldCharType="begin"/>
            </w:r>
            <w:r>
              <w:rPr>
                <w:noProof/>
                <w:webHidden/>
              </w:rPr>
              <w:instrText xml:space="preserve"> PAGEREF _Toc146182938 \h </w:instrText>
            </w:r>
            <w:r>
              <w:rPr>
                <w:noProof/>
                <w:webHidden/>
              </w:rPr>
            </w:r>
            <w:r>
              <w:rPr>
                <w:noProof/>
                <w:webHidden/>
              </w:rPr>
              <w:fldChar w:fldCharType="separate"/>
            </w:r>
            <w:r>
              <w:rPr>
                <w:noProof/>
                <w:webHidden/>
              </w:rPr>
              <w:t>23</w:t>
            </w:r>
            <w:r>
              <w:rPr>
                <w:noProof/>
                <w:webHidden/>
              </w:rPr>
              <w:fldChar w:fldCharType="end"/>
            </w:r>
          </w:hyperlink>
        </w:p>
        <w:p w14:paraId="54ACE91A" w14:textId="7559AE47" w:rsidR="00B71852" w:rsidRDefault="00B71852">
          <w:pPr>
            <w:pStyle w:val="21"/>
            <w:tabs>
              <w:tab w:val="right" w:leader="dot" w:pos="8494"/>
            </w:tabs>
            <w:rPr>
              <w:noProof/>
              <w14:ligatures w14:val="standardContextual"/>
            </w:rPr>
          </w:pPr>
          <w:hyperlink w:anchor="_Toc146182939" w:history="1">
            <w:r w:rsidRPr="002E3561">
              <w:rPr>
                <w:rStyle w:val="a9"/>
                <w:noProof/>
              </w:rPr>
              <w:t>１1．１．認証区分と提供サービス区分</w:t>
            </w:r>
            <w:r>
              <w:rPr>
                <w:noProof/>
                <w:webHidden/>
              </w:rPr>
              <w:tab/>
            </w:r>
            <w:r>
              <w:rPr>
                <w:noProof/>
                <w:webHidden/>
              </w:rPr>
              <w:fldChar w:fldCharType="begin"/>
            </w:r>
            <w:r>
              <w:rPr>
                <w:noProof/>
                <w:webHidden/>
              </w:rPr>
              <w:instrText xml:space="preserve"> PAGEREF _Toc146182939 \h </w:instrText>
            </w:r>
            <w:r>
              <w:rPr>
                <w:noProof/>
                <w:webHidden/>
              </w:rPr>
            </w:r>
            <w:r>
              <w:rPr>
                <w:noProof/>
                <w:webHidden/>
              </w:rPr>
              <w:fldChar w:fldCharType="separate"/>
            </w:r>
            <w:r>
              <w:rPr>
                <w:noProof/>
                <w:webHidden/>
              </w:rPr>
              <w:t>23</w:t>
            </w:r>
            <w:r>
              <w:rPr>
                <w:noProof/>
                <w:webHidden/>
              </w:rPr>
              <w:fldChar w:fldCharType="end"/>
            </w:r>
          </w:hyperlink>
        </w:p>
        <w:p w14:paraId="08777EE3" w14:textId="38168CDB" w:rsidR="00B71852" w:rsidRDefault="00B71852">
          <w:pPr>
            <w:pStyle w:val="21"/>
            <w:tabs>
              <w:tab w:val="right" w:leader="dot" w:pos="8494"/>
            </w:tabs>
            <w:rPr>
              <w:noProof/>
              <w14:ligatures w14:val="standardContextual"/>
            </w:rPr>
          </w:pPr>
          <w:hyperlink w:anchor="_Toc146182940" w:history="1">
            <w:r w:rsidRPr="002E3561">
              <w:rPr>
                <w:rStyle w:val="a9"/>
                <w:noProof/>
              </w:rPr>
              <w:t>１１．２．認証要件と提供サービス区分の適用</w:t>
            </w:r>
            <w:r>
              <w:rPr>
                <w:noProof/>
                <w:webHidden/>
              </w:rPr>
              <w:tab/>
            </w:r>
            <w:r>
              <w:rPr>
                <w:noProof/>
                <w:webHidden/>
              </w:rPr>
              <w:fldChar w:fldCharType="begin"/>
            </w:r>
            <w:r>
              <w:rPr>
                <w:noProof/>
                <w:webHidden/>
              </w:rPr>
              <w:instrText xml:space="preserve"> PAGEREF _Toc146182940 \h </w:instrText>
            </w:r>
            <w:r>
              <w:rPr>
                <w:noProof/>
                <w:webHidden/>
              </w:rPr>
            </w:r>
            <w:r>
              <w:rPr>
                <w:noProof/>
                <w:webHidden/>
              </w:rPr>
              <w:fldChar w:fldCharType="separate"/>
            </w:r>
            <w:r>
              <w:rPr>
                <w:noProof/>
                <w:webHidden/>
              </w:rPr>
              <w:t>23</w:t>
            </w:r>
            <w:r>
              <w:rPr>
                <w:noProof/>
                <w:webHidden/>
              </w:rPr>
              <w:fldChar w:fldCharType="end"/>
            </w:r>
          </w:hyperlink>
        </w:p>
        <w:p w14:paraId="6B4B8847" w14:textId="5CE6EFBF" w:rsidR="00B71852" w:rsidRDefault="00B71852">
          <w:pPr>
            <w:pStyle w:val="21"/>
            <w:tabs>
              <w:tab w:val="right" w:leader="dot" w:pos="8494"/>
            </w:tabs>
            <w:rPr>
              <w:noProof/>
              <w14:ligatures w14:val="standardContextual"/>
            </w:rPr>
          </w:pPr>
          <w:hyperlink w:anchor="_Toc146182941" w:history="1">
            <w:r w:rsidRPr="002E3561">
              <w:rPr>
                <w:rStyle w:val="a9"/>
                <w:noProof/>
              </w:rPr>
              <w:t>１１．３．認証要件詳細</w:t>
            </w:r>
            <w:r>
              <w:rPr>
                <w:noProof/>
                <w:webHidden/>
              </w:rPr>
              <w:tab/>
            </w:r>
            <w:r>
              <w:rPr>
                <w:noProof/>
                <w:webHidden/>
              </w:rPr>
              <w:fldChar w:fldCharType="begin"/>
            </w:r>
            <w:r>
              <w:rPr>
                <w:noProof/>
                <w:webHidden/>
              </w:rPr>
              <w:instrText xml:space="preserve"> PAGEREF _Toc146182941 \h </w:instrText>
            </w:r>
            <w:r>
              <w:rPr>
                <w:noProof/>
                <w:webHidden/>
              </w:rPr>
            </w:r>
            <w:r>
              <w:rPr>
                <w:noProof/>
                <w:webHidden/>
              </w:rPr>
              <w:fldChar w:fldCharType="separate"/>
            </w:r>
            <w:r>
              <w:rPr>
                <w:noProof/>
                <w:webHidden/>
              </w:rPr>
              <w:t>24</w:t>
            </w:r>
            <w:r>
              <w:rPr>
                <w:noProof/>
                <w:webHidden/>
              </w:rPr>
              <w:fldChar w:fldCharType="end"/>
            </w:r>
          </w:hyperlink>
        </w:p>
        <w:p w14:paraId="4BB80660" w14:textId="41B83046" w:rsidR="00B71852" w:rsidRDefault="00B71852">
          <w:pPr>
            <w:pStyle w:val="31"/>
            <w:tabs>
              <w:tab w:val="right" w:leader="dot" w:pos="8494"/>
            </w:tabs>
            <w:rPr>
              <w:noProof/>
              <w14:ligatures w14:val="standardContextual"/>
            </w:rPr>
          </w:pPr>
          <w:hyperlink w:anchor="_Toc146182942" w:history="1">
            <w:r w:rsidRPr="002E3561">
              <w:rPr>
                <w:rStyle w:val="a9"/>
                <w:noProof/>
              </w:rPr>
              <w:t>１１．３．１．認証要件１T：取引プロセスとEDIメッセージの実装</w:t>
            </w:r>
            <w:r>
              <w:rPr>
                <w:noProof/>
                <w:webHidden/>
              </w:rPr>
              <w:tab/>
            </w:r>
            <w:r>
              <w:rPr>
                <w:noProof/>
                <w:webHidden/>
              </w:rPr>
              <w:fldChar w:fldCharType="begin"/>
            </w:r>
            <w:r>
              <w:rPr>
                <w:noProof/>
                <w:webHidden/>
              </w:rPr>
              <w:instrText xml:space="preserve"> PAGEREF _Toc146182942 \h </w:instrText>
            </w:r>
            <w:r>
              <w:rPr>
                <w:noProof/>
                <w:webHidden/>
              </w:rPr>
            </w:r>
            <w:r>
              <w:rPr>
                <w:noProof/>
                <w:webHidden/>
              </w:rPr>
              <w:fldChar w:fldCharType="separate"/>
            </w:r>
            <w:r>
              <w:rPr>
                <w:noProof/>
                <w:webHidden/>
              </w:rPr>
              <w:t>24</w:t>
            </w:r>
            <w:r>
              <w:rPr>
                <w:noProof/>
                <w:webHidden/>
              </w:rPr>
              <w:fldChar w:fldCharType="end"/>
            </w:r>
          </w:hyperlink>
        </w:p>
        <w:p w14:paraId="6DD97101" w14:textId="2826AD4B" w:rsidR="00B71852" w:rsidRDefault="00B71852">
          <w:pPr>
            <w:pStyle w:val="31"/>
            <w:tabs>
              <w:tab w:val="right" w:leader="dot" w:pos="8494"/>
            </w:tabs>
            <w:rPr>
              <w:noProof/>
              <w14:ligatures w14:val="standardContextual"/>
            </w:rPr>
          </w:pPr>
          <w:hyperlink w:anchor="_Toc146182943" w:history="1">
            <w:r w:rsidRPr="002E3561">
              <w:rPr>
                <w:rStyle w:val="a9"/>
                <w:noProof/>
              </w:rPr>
              <w:t>１１．３．２．認証要件２T：共通EDIプロバイダと連携補完アプリとの連携機能</w:t>
            </w:r>
            <w:r>
              <w:rPr>
                <w:noProof/>
                <w:webHidden/>
              </w:rPr>
              <w:tab/>
            </w:r>
            <w:r>
              <w:rPr>
                <w:noProof/>
                <w:webHidden/>
              </w:rPr>
              <w:fldChar w:fldCharType="begin"/>
            </w:r>
            <w:r>
              <w:rPr>
                <w:noProof/>
                <w:webHidden/>
              </w:rPr>
              <w:instrText xml:space="preserve"> PAGEREF _Toc146182943 \h </w:instrText>
            </w:r>
            <w:r>
              <w:rPr>
                <w:noProof/>
                <w:webHidden/>
              </w:rPr>
            </w:r>
            <w:r>
              <w:rPr>
                <w:noProof/>
                <w:webHidden/>
              </w:rPr>
              <w:fldChar w:fldCharType="separate"/>
            </w:r>
            <w:r>
              <w:rPr>
                <w:noProof/>
                <w:webHidden/>
              </w:rPr>
              <w:t>24</w:t>
            </w:r>
            <w:r>
              <w:rPr>
                <w:noProof/>
                <w:webHidden/>
              </w:rPr>
              <w:fldChar w:fldCharType="end"/>
            </w:r>
          </w:hyperlink>
        </w:p>
        <w:p w14:paraId="49D1354A" w14:textId="0E12626B" w:rsidR="00B71852" w:rsidRDefault="00B71852">
          <w:pPr>
            <w:pStyle w:val="31"/>
            <w:tabs>
              <w:tab w:val="right" w:leader="dot" w:pos="8494"/>
            </w:tabs>
            <w:rPr>
              <w:noProof/>
              <w14:ligatures w14:val="standardContextual"/>
            </w:rPr>
          </w:pPr>
          <w:hyperlink w:anchor="_Toc146182944" w:history="1">
            <w:r w:rsidRPr="002E3561">
              <w:rPr>
                <w:rStyle w:val="a9"/>
                <w:rFonts w:eastAsiaTheme="minorHAnsi"/>
                <w:noProof/>
              </w:rPr>
              <w:t>１１．３．３．認証要件３T： レベル1業務アプリとの連携機能</w:t>
            </w:r>
            <w:r>
              <w:rPr>
                <w:noProof/>
                <w:webHidden/>
              </w:rPr>
              <w:tab/>
            </w:r>
            <w:r>
              <w:rPr>
                <w:noProof/>
                <w:webHidden/>
              </w:rPr>
              <w:fldChar w:fldCharType="begin"/>
            </w:r>
            <w:r>
              <w:rPr>
                <w:noProof/>
                <w:webHidden/>
              </w:rPr>
              <w:instrText xml:space="preserve"> PAGEREF _Toc146182944 \h </w:instrText>
            </w:r>
            <w:r>
              <w:rPr>
                <w:noProof/>
                <w:webHidden/>
              </w:rPr>
            </w:r>
            <w:r>
              <w:rPr>
                <w:noProof/>
                <w:webHidden/>
              </w:rPr>
              <w:fldChar w:fldCharType="separate"/>
            </w:r>
            <w:r>
              <w:rPr>
                <w:noProof/>
                <w:webHidden/>
              </w:rPr>
              <w:t>24</w:t>
            </w:r>
            <w:r>
              <w:rPr>
                <w:noProof/>
                <w:webHidden/>
              </w:rPr>
              <w:fldChar w:fldCharType="end"/>
            </w:r>
          </w:hyperlink>
        </w:p>
        <w:p w14:paraId="79F63085" w14:textId="0AFC2F9F" w:rsidR="00B71852" w:rsidRDefault="00B71852">
          <w:pPr>
            <w:pStyle w:val="31"/>
            <w:tabs>
              <w:tab w:val="right" w:leader="dot" w:pos="8494"/>
            </w:tabs>
            <w:rPr>
              <w:noProof/>
              <w14:ligatures w14:val="standardContextual"/>
            </w:rPr>
          </w:pPr>
          <w:hyperlink w:anchor="_Toc146182945" w:history="1">
            <w:r w:rsidRPr="002E3561">
              <w:rPr>
                <w:rStyle w:val="a9"/>
                <w:rFonts w:eastAsiaTheme="minorHAnsi"/>
                <w:noProof/>
              </w:rPr>
              <w:t>１１．３．４．認証要件４T：送信者へのEDI送受信の確認情報提供</w:t>
            </w:r>
            <w:r>
              <w:rPr>
                <w:noProof/>
                <w:webHidden/>
              </w:rPr>
              <w:tab/>
            </w:r>
            <w:r>
              <w:rPr>
                <w:noProof/>
                <w:webHidden/>
              </w:rPr>
              <w:fldChar w:fldCharType="begin"/>
            </w:r>
            <w:r>
              <w:rPr>
                <w:noProof/>
                <w:webHidden/>
              </w:rPr>
              <w:instrText xml:space="preserve"> PAGEREF _Toc146182945 \h </w:instrText>
            </w:r>
            <w:r>
              <w:rPr>
                <w:noProof/>
                <w:webHidden/>
              </w:rPr>
            </w:r>
            <w:r>
              <w:rPr>
                <w:noProof/>
                <w:webHidden/>
              </w:rPr>
              <w:fldChar w:fldCharType="separate"/>
            </w:r>
            <w:r>
              <w:rPr>
                <w:noProof/>
                <w:webHidden/>
              </w:rPr>
              <w:t>24</w:t>
            </w:r>
            <w:r>
              <w:rPr>
                <w:noProof/>
                <w:webHidden/>
              </w:rPr>
              <w:fldChar w:fldCharType="end"/>
            </w:r>
          </w:hyperlink>
        </w:p>
        <w:p w14:paraId="74B059F2" w14:textId="2976AD6E" w:rsidR="00B71852" w:rsidRDefault="00B71852">
          <w:pPr>
            <w:pStyle w:val="31"/>
            <w:tabs>
              <w:tab w:val="right" w:leader="dot" w:pos="8494"/>
            </w:tabs>
            <w:rPr>
              <w:noProof/>
              <w14:ligatures w14:val="standardContextual"/>
            </w:rPr>
          </w:pPr>
          <w:hyperlink w:anchor="_Toc146182946" w:history="1">
            <w:r w:rsidRPr="002E3561">
              <w:rPr>
                <w:rStyle w:val="a9"/>
                <w:rFonts w:eastAsiaTheme="minorHAnsi"/>
                <w:noProof/>
              </w:rPr>
              <w:t>１１．３．５．認証要件５T：</w:t>
            </w:r>
            <w:r w:rsidRPr="002E3561">
              <w:rPr>
                <w:rStyle w:val="a9"/>
                <w:rFonts w:eastAsiaTheme="minorHAnsi" w:cs="Times New Roman"/>
                <w:noProof/>
              </w:rPr>
              <w:t>相互連携性の連携補完機能</w:t>
            </w:r>
            <w:r>
              <w:rPr>
                <w:noProof/>
                <w:webHidden/>
              </w:rPr>
              <w:tab/>
            </w:r>
            <w:r>
              <w:rPr>
                <w:noProof/>
                <w:webHidden/>
              </w:rPr>
              <w:fldChar w:fldCharType="begin"/>
            </w:r>
            <w:r>
              <w:rPr>
                <w:noProof/>
                <w:webHidden/>
              </w:rPr>
              <w:instrText xml:space="preserve"> PAGEREF _Toc146182946 \h </w:instrText>
            </w:r>
            <w:r>
              <w:rPr>
                <w:noProof/>
                <w:webHidden/>
              </w:rPr>
            </w:r>
            <w:r>
              <w:rPr>
                <w:noProof/>
                <w:webHidden/>
              </w:rPr>
              <w:fldChar w:fldCharType="separate"/>
            </w:r>
            <w:r>
              <w:rPr>
                <w:noProof/>
                <w:webHidden/>
              </w:rPr>
              <w:t>25</w:t>
            </w:r>
            <w:r>
              <w:rPr>
                <w:noProof/>
                <w:webHidden/>
              </w:rPr>
              <w:fldChar w:fldCharType="end"/>
            </w:r>
          </w:hyperlink>
        </w:p>
        <w:p w14:paraId="2C778E07" w14:textId="04EFB40E" w:rsidR="00B71852" w:rsidRDefault="00B71852">
          <w:pPr>
            <w:pStyle w:val="31"/>
            <w:tabs>
              <w:tab w:val="right" w:leader="dot" w:pos="8494"/>
            </w:tabs>
            <w:rPr>
              <w:noProof/>
              <w14:ligatures w14:val="standardContextual"/>
            </w:rPr>
          </w:pPr>
          <w:hyperlink w:anchor="_Toc146182947" w:history="1">
            <w:r w:rsidRPr="002E3561">
              <w:rPr>
                <w:rStyle w:val="a9"/>
                <w:rFonts w:eastAsiaTheme="minorHAnsi"/>
                <w:noProof/>
              </w:rPr>
              <w:t>１１．３．６．認証要件６T： 識別コード定義変換機能</w:t>
            </w:r>
            <w:r>
              <w:rPr>
                <w:noProof/>
                <w:webHidden/>
              </w:rPr>
              <w:tab/>
            </w:r>
            <w:r>
              <w:rPr>
                <w:noProof/>
                <w:webHidden/>
              </w:rPr>
              <w:fldChar w:fldCharType="begin"/>
            </w:r>
            <w:r>
              <w:rPr>
                <w:noProof/>
                <w:webHidden/>
              </w:rPr>
              <w:instrText xml:space="preserve"> PAGEREF _Toc146182947 \h </w:instrText>
            </w:r>
            <w:r>
              <w:rPr>
                <w:noProof/>
                <w:webHidden/>
              </w:rPr>
            </w:r>
            <w:r>
              <w:rPr>
                <w:noProof/>
                <w:webHidden/>
              </w:rPr>
              <w:fldChar w:fldCharType="separate"/>
            </w:r>
            <w:r>
              <w:rPr>
                <w:noProof/>
                <w:webHidden/>
              </w:rPr>
              <w:t>25</w:t>
            </w:r>
            <w:r>
              <w:rPr>
                <w:noProof/>
                <w:webHidden/>
              </w:rPr>
              <w:fldChar w:fldCharType="end"/>
            </w:r>
          </w:hyperlink>
        </w:p>
        <w:p w14:paraId="019078CA" w14:textId="1C6B4D37" w:rsidR="00B71852" w:rsidRDefault="00B71852">
          <w:pPr>
            <w:pStyle w:val="31"/>
            <w:tabs>
              <w:tab w:val="right" w:leader="dot" w:pos="8494"/>
            </w:tabs>
            <w:rPr>
              <w:noProof/>
              <w14:ligatures w14:val="standardContextual"/>
            </w:rPr>
          </w:pPr>
          <w:hyperlink w:anchor="_Toc146182948" w:history="1">
            <w:r w:rsidRPr="002E3561">
              <w:rPr>
                <w:rStyle w:val="a9"/>
                <w:rFonts w:eastAsiaTheme="minorHAnsi"/>
                <w:noProof/>
              </w:rPr>
              <w:t>１１．３．７．認証要件７T：付加ファイルの送受信対応</w:t>
            </w:r>
            <w:r>
              <w:rPr>
                <w:noProof/>
                <w:webHidden/>
              </w:rPr>
              <w:tab/>
            </w:r>
            <w:r>
              <w:rPr>
                <w:noProof/>
                <w:webHidden/>
              </w:rPr>
              <w:fldChar w:fldCharType="begin"/>
            </w:r>
            <w:r>
              <w:rPr>
                <w:noProof/>
                <w:webHidden/>
              </w:rPr>
              <w:instrText xml:space="preserve"> PAGEREF _Toc146182948 \h </w:instrText>
            </w:r>
            <w:r>
              <w:rPr>
                <w:noProof/>
                <w:webHidden/>
              </w:rPr>
            </w:r>
            <w:r>
              <w:rPr>
                <w:noProof/>
                <w:webHidden/>
              </w:rPr>
              <w:fldChar w:fldCharType="separate"/>
            </w:r>
            <w:r>
              <w:rPr>
                <w:noProof/>
                <w:webHidden/>
              </w:rPr>
              <w:t>25</w:t>
            </w:r>
            <w:r>
              <w:rPr>
                <w:noProof/>
                <w:webHidden/>
              </w:rPr>
              <w:fldChar w:fldCharType="end"/>
            </w:r>
          </w:hyperlink>
        </w:p>
        <w:p w14:paraId="395951D1" w14:textId="1E76937C" w:rsidR="00D946FE" w:rsidRDefault="00D626FF" w:rsidP="00D946FE">
          <w:pPr>
            <w:rPr>
              <w:b/>
              <w:bCs/>
              <w:lang w:val="ja-JP"/>
            </w:rPr>
          </w:pPr>
          <w:r>
            <w:rPr>
              <w:b/>
              <w:bCs/>
              <w:lang w:val="ja-JP"/>
            </w:rPr>
            <w:fldChar w:fldCharType="end"/>
          </w:r>
        </w:p>
        <w:p w14:paraId="7C91998A" w14:textId="78BC3026" w:rsidR="00D946FE" w:rsidRDefault="00D946FE" w:rsidP="00D946FE">
          <w:pPr>
            <w:rPr>
              <w:b/>
              <w:bCs/>
              <w:lang w:val="ja-JP"/>
            </w:rPr>
          </w:pPr>
        </w:p>
        <w:p w14:paraId="66902D18" w14:textId="597B1044" w:rsidR="00D946FE" w:rsidRDefault="00D946FE" w:rsidP="00D946FE">
          <w:pPr>
            <w:rPr>
              <w:b/>
              <w:bCs/>
              <w:lang w:val="ja-JP"/>
            </w:rPr>
          </w:pPr>
        </w:p>
        <w:p w14:paraId="612BF2BE" w14:textId="6E0C4E65" w:rsidR="00D946FE" w:rsidRDefault="00D946FE" w:rsidP="00D946FE">
          <w:pPr>
            <w:rPr>
              <w:b/>
              <w:bCs/>
              <w:lang w:val="ja-JP"/>
            </w:rPr>
          </w:pPr>
        </w:p>
        <w:p w14:paraId="69285DB1" w14:textId="77777777" w:rsidR="00D946FE" w:rsidRDefault="00D946FE" w:rsidP="00D946FE">
          <w:pPr>
            <w:rPr>
              <w:b/>
              <w:bCs/>
              <w:lang w:val="ja-JP"/>
            </w:rPr>
          </w:pPr>
        </w:p>
        <w:p w14:paraId="0268D8DA" w14:textId="49FEE5E2" w:rsidR="00D946FE" w:rsidRDefault="00000000" w:rsidP="00141975">
          <w:pPr>
            <w:sectPr w:rsidR="00D946FE" w:rsidSect="00D946FE">
              <w:type w:val="continuous"/>
              <w:pgSz w:w="11906" w:h="16838"/>
              <w:pgMar w:top="1985" w:right="1701" w:bottom="1701" w:left="1701" w:header="851" w:footer="992" w:gutter="0"/>
              <w:pgNumType w:fmt="lowerRoman"/>
              <w:cols w:space="425"/>
              <w:docGrid w:linePitch="360"/>
            </w:sectPr>
          </w:pPr>
        </w:p>
      </w:sdtContent>
    </w:sdt>
    <w:p w14:paraId="42333219" w14:textId="5C213E88" w:rsidR="009C757E" w:rsidRDefault="009C757E" w:rsidP="00D626FF">
      <w:pPr>
        <w:pStyle w:val="1"/>
      </w:pPr>
      <w:bookmarkStart w:id="0" w:name="_Toc146182887"/>
      <w:r>
        <w:rPr>
          <w:rFonts w:hint="eastAsia"/>
        </w:rPr>
        <w:lastRenderedPageBreak/>
        <w:t>はじめに</w:t>
      </w:r>
      <w:bookmarkEnd w:id="0"/>
    </w:p>
    <w:p w14:paraId="6F937837" w14:textId="0AC1CBBB" w:rsidR="00895CD1" w:rsidRDefault="00895CD1" w:rsidP="009C757E">
      <w:pPr>
        <w:ind w:firstLineChars="100" w:firstLine="210"/>
        <w:jc w:val="left"/>
        <w:rPr>
          <w:szCs w:val="21"/>
        </w:rPr>
      </w:pPr>
      <w:r>
        <w:rPr>
          <w:rFonts w:hint="eastAsia"/>
          <w:szCs w:val="21"/>
        </w:rPr>
        <w:t>中小企業共通EDIは中小企業庁の</w:t>
      </w:r>
      <w:r w:rsidRPr="00BC1C3B">
        <w:rPr>
          <w:szCs w:val="21"/>
        </w:rPr>
        <w:t>「次世代企業間データ連携調査事業」</w:t>
      </w:r>
      <w:r>
        <w:rPr>
          <w:rFonts w:hint="eastAsia"/>
          <w:szCs w:val="21"/>
        </w:rPr>
        <w:t>（</w:t>
      </w:r>
      <w:r w:rsidRPr="00BC1C3B">
        <w:rPr>
          <w:szCs w:val="21"/>
        </w:rPr>
        <w:t>2016年度補正予算</w:t>
      </w:r>
      <w:r>
        <w:rPr>
          <w:rFonts w:hint="eastAsia"/>
          <w:szCs w:val="21"/>
        </w:rPr>
        <w:t>）において実証検証が実施され、中小企業取引のデジタル化に問題なく利用できることが確認され</w:t>
      </w:r>
      <w:r w:rsidR="00B2608E">
        <w:rPr>
          <w:rFonts w:hint="eastAsia"/>
          <w:szCs w:val="21"/>
        </w:rPr>
        <w:t>、</w:t>
      </w:r>
      <w:r>
        <w:rPr>
          <w:rFonts w:hint="eastAsia"/>
          <w:szCs w:val="21"/>
        </w:rPr>
        <w:t>この調査事業の成果物として「中小企業共通EDI標準（初版）」が2018年3月に公開さ</w:t>
      </w:r>
      <w:r w:rsidR="00B2608E">
        <w:rPr>
          <w:rFonts w:hint="eastAsia"/>
          <w:szCs w:val="21"/>
        </w:rPr>
        <w:t>れた。</w:t>
      </w:r>
      <w:r w:rsidR="00A653DB">
        <w:rPr>
          <w:rFonts w:hint="eastAsia"/>
          <w:szCs w:val="21"/>
        </w:rPr>
        <w:t>2019年6月には消費税軽減税率対応と金融EDI（ZEDI）対応の</w:t>
      </w:r>
      <w:r w:rsidR="00464764">
        <w:rPr>
          <w:rFonts w:hint="eastAsia"/>
          <w:szCs w:val="21"/>
        </w:rPr>
        <w:t>要件</w:t>
      </w:r>
      <w:r w:rsidR="00A653DB">
        <w:rPr>
          <w:rFonts w:hint="eastAsia"/>
          <w:szCs w:val="21"/>
        </w:rPr>
        <w:t>を組み込んだ</w:t>
      </w:r>
      <w:bookmarkStart w:id="1" w:name="_Hlk18753589"/>
      <w:r w:rsidR="00A653DB">
        <w:rPr>
          <w:rFonts w:hint="eastAsia"/>
          <w:szCs w:val="21"/>
        </w:rPr>
        <w:t>「中小企業共通EDI標準ver.2」</w:t>
      </w:r>
      <w:bookmarkEnd w:id="1"/>
      <w:r w:rsidR="00A653DB">
        <w:rPr>
          <w:rFonts w:hint="eastAsia"/>
          <w:szCs w:val="21"/>
        </w:rPr>
        <w:t>へバージョンアップされている。</w:t>
      </w:r>
    </w:p>
    <w:p w14:paraId="38A4FE0B" w14:textId="6242D681" w:rsidR="00B2608E" w:rsidRDefault="00464764" w:rsidP="009C757E">
      <w:pPr>
        <w:ind w:firstLineChars="100" w:firstLine="210"/>
        <w:jc w:val="left"/>
        <w:rPr>
          <w:szCs w:val="21"/>
        </w:rPr>
      </w:pPr>
      <w:r>
        <w:rPr>
          <w:rFonts w:hint="eastAsia"/>
          <w:szCs w:val="21"/>
        </w:rPr>
        <w:t>中小企業共通EDI</w:t>
      </w:r>
      <w:r w:rsidR="00013BC1">
        <w:rPr>
          <w:rFonts w:hint="eastAsia"/>
          <w:szCs w:val="21"/>
        </w:rPr>
        <w:t>標準は、異なるオンプレミス業務アプリやクラウド業務サービス（以下、業務アプリという）間でEDIデータの交換を実現するため</w:t>
      </w:r>
      <w:r w:rsidR="00B2608E">
        <w:rPr>
          <w:rFonts w:hint="eastAsia"/>
          <w:szCs w:val="21"/>
        </w:rPr>
        <w:t>の</w:t>
      </w:r>
      <w:r w:rsidR="00013BC1">
        <w:rPr>
          <w:rFonts w:hint="eastAsia"/>
          <w:szCs w:val="21"/>
        </w:rPr>
        <w:t>相互連携性を規定した標準仕様書を制定し、</w:t>
      </w:r>
      <w:r w:rsidR="002B0FD4">
        <w:rPr>
          <w:rFonts w:hint="eastAsia"/>
          <w:szCs w:val="21"/>
        </w:rPr>
        <w:t>中小企業</w:t>
      </w:r>
      <w:r w:rsidR="00013BC1">
        <w:rPr>
          <w:rFonts w:hint="eastAsia"/>
          <w:szCs w:val="21"/>
        </w:rPr>
        <w:t>共通EDIの</w:t>
      </w:r>
      <w:r w:rsidR="00B2608E">
        <w:rPr>
          <w:rFonts w:hint="eastAsia"/>
          <w:szCs w:val="21"/>
        </w:rPr>
        <w:t>実装</w:t>
      </w:r>
      <w:r w:rsidR="00013BC1">
        <w:rPr>
          <w:rFonts w:hint="eastAsia"/>
          <w:szCs w:val="21"/>
        </w:rPr>
        <w:t>に必要な要件を</w:t>
      </w:r>
      <w:r w:rsidR="001074F6">
        <w:rPr>
          <w:rFonts w:hint="eastAsia"/>
          <w:szCs w:val="21"/>
        </w:rPr>
        <w:t>ガイドライン</w:t>
      </w:r>
      <w:r w:rsidR="00013BC1">
        <w:rPr>
          <w:rFonts w:hint="eastAsia"/>
          <w:szCs w:val="21"/>
        </w:rPr>
        <w:t>として示している。</w:t>
      </w:r>
    </w:p>
    <w:p w14:paraId="72DA735D" w14:textId="2C2B7458" w:rsidR="00E708B1" w:rsidRDefault="00D02113" w:rsidP="00872C08">
      <w:pPr>
        <w:ind w:firstLineChars="100" w:firstLine="210"/>
        <w:jc w:val="left"/>
        <w:rPr>
          <w:szCs w:val="21"/>
        </w:rPr>
      </w:pPr>
      <w:r>
        <w:rPr>
          <w:rFonts w:hint="eastAsia"/>
          <w:szCs w:val="21"/>
        </w:rPr>
        <w:t>その後</w:t>
      </w:r>
      <w:r w:rsidR="008872F8">
        <w:rPr>
          <w:rFonts w:hint="eastAsia"/>
          <w:szCs w:val="21"/>
        </w:rPr>
        <w:t>2020年に</w:t>
      </w:r>
      <w:r w:rsidR="00013BC1">
        <w:rPr>
          <w:rFonts w:hint="eastAsia"/>
          <w:szCs w:val="21"/>
        </w:rPr>
        <w:t>、中小企業共通EDIを構成するITツール、すなわち中小企業共通EDIプロバイダ</w:t>
      </w:r>
      <w:r w:rsidR="00A10550">
        <w:rPr>
          <w:rFonts w:hint="eastAsia"/>
          <w:szCs w:val="21"/>
        </w:rPr>
        <w:t>(以下、共通EDIプロバイダという)</w:t>
      </w:r>
      <w:r w:rsidR="00872C08">
        <w:rPr>
          <w:rFonts w:hint="eastAsia"/>
          <w:szCs w:val="21"/>
        </w:rPr>
        <w:t>、および</w:t>
      </w:r>
      <w:r w:rsidR="00013BC1">
        <w:rPr>
          <w:rFonts w:hint="eastAsia"/>
          <w:szCs w:val="21"/>
        </w:rPr>
        <w:t>業務アプリ</w:t>
      </w:r>
      <w:r w:rsidR="00A10550">
        <w:rPr>
          <w:rFonts w:hint="eastAsia"/>
          <w:szCs w:val="21"/>
        </w:rPr>
        <w:t>（以下、</w:t>
      </w:r>
      <w:r w:rsidR="00F5563B">
        <w:rPr>
          <w:rFonts w:hint="eastAsia"/>
          <w:szCs w:val="21"/>
        </w:rPr>
        <w:t>両者を</w:t>
      </w:r>
      <w:r w:rsidR="00872C08">
        <w:rPr>
          <w:rFonts w:hint="eastAsia"/>
          <w:szCs w:val="21"/>
        </w:rPr>
        <w:t>まとめて</w:t>
      </w:r>
      <w:r w:rsidR="00A10550">
        <w:rPr>
          <w:rFonts w:hint="eastAsia"/>
          <w:szCs w:val="21"/>
        </w:rPr>
        <w:t>共通EDI対応ITツールという）</w:t>
      </w:r>
      <w:r w:rsidR="00013BC1">
        <w:rPr>
          <w:rFonts w:hint="eastAsia"/>
          <w:szCs w:val="21"/>
        </w:rPr>
        <w:t>が</w:t>
      </w:r>
      <w:r w:rsidR="00CC40F1">
        <w:rPr>
          <w:rFonts w:hint="eastAsia"/>
          <w:szCs w:val="21"/>
        </w:rPr>
        <w:t>中小企業</w:t>
      </w:r>
      <w:r w:rsidR="00013BC1">
        <w:rPr>
          <w:rFonts w:hint="eastAsia"/>
          <w:szCs w:val="21"/>
        </w:rPr>
        <w:t>共通EDI標準を実装し、</w:t>
      </w:r>
      <w:bookmarkStart w:id="2" w:name="_Hlk18753560"/>
      <w:r w:rsidR="00013BC1">
        <w:rPr>
          <w:rFonts w:hint="eastAsia"/>
          <w:szCs w:val="21"/>
        </w:rPr>
        <w:t>相互連携性サービスを</w:t>
      </w:r>
      <w:bookmarkEnd w:id="2"/>
      <w:r w:rsidR="00013BC1">
        <w:rPr>
          <w:rFonts w:hint="eastAsia"/>
          <w:szCs w:val="21"/>
        </w:rPr>
        <w:t>提供</w:t>
      </w:r>
      <w:r w:rsidR="00A10550">
        <w:rPr>
          <w:rFonts w:hint="eastAsia"/>
          <w:szCs w:val="21"/>
        </w:rPr>
        <w:t>している</w:t>
      </w:r>
      <w:r w:rsidR="00013BC1">
        <w:rPr>
          <w:rFonts w:hint="eastAsia"/>
          <w:szCs w:val="21"/>
        </w:rPr>
        <w:t>ことを</w:t>
      </w:r>
      <w:r w:rsidR="00A10550">
        <w:rPr>
          <w:rFonts w:hint="eastAsia"/>
          <w:szCs w:val="21"/>
        </w:rPr>
        <w:t>確認する</w:t>
      </w:r>
      <w:r w:rsidR="00013BC1">
        <w:rPr>
          <w:rFonts w:hint="eastAsia"/>
          <w:szCs w:val="21"/>
        </w:rPr>
        <w:t>ために「中小企業共通EDI認証</w:t>
      </w:r>
      <w:r w:rsidR="00A10550">
        <w:rPr>
          <w:rFonts w:hint="eastAsia"/>
          <w:szCs w:val="21"/>
        </w:rPr>
        <w:t>制度</w:t>
      </w:r>
      <w:r w:rsidR="00013BC1">
        <w:rPr>
          <w:rFonts w:hint="eastAsia"/>
          <w:szCs w:val="21"/>
        </w:rPr>
        <w:t>」</w:t>
      </w:r>
      <w:r w:rsidR="00E708B1">
        <w:rPr>
          <w:rFonts w:hint="eastAsia"/>
          <w:szCs w:val="21"/>
        </w:rPr>
        <w:t>（以下、認証制度という）</w:t>
      </w:r>
      <w:r w:rsidR="006F7D89">
        <w:rPr>
          <w:rFonts w:hint="eastAsia"/>
          <w:szCs w:val="21"/>
        </w:rPr>
        <w:t>を</w:t>
      </w:r>
      <w:r w:rsidR="00E708B1">
        <w:rPr>
          <w:rFonts w:hint="eastAsia"/>
          <w:szCs w:val="21"/>
        </w:rPr>
        <w:t>ITコーディネータ協会において</w:t>
      </w:r>
      <w:r w:rsidR="006F7D89">
        <w:rPr>
          <w:rFonts w:hint="eastAsia"/>
          <w:szCs w:val="21"/>
        </w:rPr>
        <w:t>発足</w:t>
      </w:r>
      <w:r w:rsidR="00F5563B">
        <w:rPr>
          <w:rFonts w:hint="eastAsia"/>
          <w:szCs w:val="21"/>
        </w:rPr>
        <w:t>させる</w:t>
      </w:r>
      <w:r w:rsidR="006F7D89">
        <w:rPr>
          <w:rFonts w:hint="eastAsia"/>
          <w:szCs w:val="21"/>
        </w:rPr>
        <w:t>ことになった。</w:t>
      </w:r>
      <w:r w:rsidR="00872C08">
        <w:rPr>
          <w:rFonts w:hint="eastAsia"/>
          <w:szCs w:val="21"/>
        </w:rPr>
        <w:t>認証制度</w:t>
      </w:r>
      <w:r w:rsidR="00E708B1">
        <w:rPr>
          <w:rFonts w:hint="eastAsia"/>
          <w:szCs w:val="21"/>
        </w:rPr>
        <w:t>の運用</w:t>
      </w:r>
      <w:r w:rsidR="00872C08">
        <w:rPr>
          <w:rFonts w:hint="eastAsia"/>
          <w:szCs w:val="21"/>
        </w:rPr>
        <w:t>はITコーディネータ協会つなぐIT推進</w:t>
      </w:r>
      <w:r w:rsidR="00296FB0">
        <w:rPr>
          <w:rFonts w:hint="eastAsia"/>
          <w:szCs w:val="21"/>
        </w:rPr>
        <w:t>協議会</w:t>
      </w:r>
      <w:r w:rsidR="00872C08">
        <w:rPr>
          <w:rFonts w:hint="eastAsia"/>
          <w:szCs w:val="21"/>
        </w:rPr>
        <w:t>に</w:t>
      </w:r>
      <w:r w:rsidR="00831EA7">
        <w:rPr>
          <w:rFonts w:hint="eastAsia"/>
          <w:szCs w:val="21"/>
        </w:rPr>
        <w:t>設けられた</w:t>
      </w:r>
      <w:r w:rsidR="00872C08">
        <w:rPr>
          <w:rFonts w:hint="eastAsia"/>
          <w:szCs w:val="21"/>
        </w:rPr>
        <w:t>認証部会</w:t>
      </w:r>
      <w:r w:rsidR="00D63CF0">
        <w:rPr>
          <w:rFonts w:hint="eastAsia"/>
          <w:szCs w:val="21"/>
        </w:rPr>
        <w:t>（以下、</w:t>
      </w:r>
      <w:r w:rsidR="00E708B1">
        <w:rPr>
          <w:rFonts w:hint="eastAsia"/>
          <w:szCs w:val="21"/>
        </w:rPr>
        <w:t>認証</w:t>
      </w:r>
      <w:r w:rsidR="00D63CF0">
        <w:rPr>
          <w:rFonts w:hint="eastAsia"/>
          <w:szCs w:val="21"/>
        </w:rPr>
        <w:t>部会という）が担当する</w:t>
      </w:r>
      <w:r w:rsidR="00872C08">
        <w:rPr>
          <w:rFonts w:hint="eastAsia"/>
          <w:szCs w:val="21"/>
        </w:rPr>
        <w:t>。</w:t>
      </w:r>
    </w:p>
    <w:p w14:paraId="0CD72E2D" w14:textId="77777777" w:rsidR="002B0FD4" w:rsidRDefault="002B0FD4" w:rsidP="00872C08">
      <w:pPr>
        <w:ind w:firstLineChars="100" w:firstLine="210"/>
        <w:jc w:val="left"/>
        <w:rPr>
          <w:szCs w:val="21"/>
        </w:rPr>
      </w:pPr>
    </w:p>
    <w:p w14:paraId="6A62CE3B" w14:textId="5A337F0A" w:rsidR="007A36E0" w:rsidRDefault="00872C08" w:rsidP="007A36E0">
      <w:pPr>
        <w:ind w:firstLineChars="100" w:firstLine="210"/>
        <w:jc w:val="left"/>
        <w:rPr>
          <w:szCs w:val="21"/>
        </w:rPr>
      </w:pPr>
      <w:r>
        <w:rPr>
          <w:rFonts w:hint="eastAsia"/>
          <w:szCs w:val="21"/>
        </w:rPr>
        <w:t>当該部会において審議の結果、</w:t>
      </w:r>
      <w:r w:rsidR="006F7D89">
        <w:rPr>
          <w:rFonts w:hint="eastAsia"/>
          <w:szCs w:val="21"/>
        </w:rPr>
        <w:t>業務アプリ間</w:t>
      </w:r>
      <w:r>
        <w:rPr>
          <w:rFonts w:hint="eastAsia"/>
          <w:szCs w:val="21"/>
        </w:rPr>
        <w:t>で実用レベルの</w:t>
      </w:r>
      <w:r w:rsidR="006F7D89" w:rsidRPr="006F7D89">
        <w:rPr>
          <w:rFonts w:hint="eastAsia"/>
          <w:szCs w:val="21"/>
        </w:rPr>
        <w:t>相互連携性サービスを</w:t>
      </w:r>
      <w:r w:rsidR="006F7D89">
        <w:rPr>
          <w:rFonts w:hint="eastAsia"/>
          <w:szCs w:val="21"/>
        </w:rPr>
        <w:t>実現するためには、</w:t>
      </w:r>
      <w:bookmarkStart w:id="3" w:name="_Hlk18753715"/>
      <w:r w:rsidR="006F7D89" w:rsidRPr="006F7D89">
        <w:rPr>
          <w:rFonts w:hint="eastAsia"/>
          <w:szCs w:val="21"/>
        </w:rPr>
        <w:t>「中小企業共通</w:t>
      </w:r>
      <w:r w:rsidR="006F7D89" w:rsidRPr="006F7D89">
        <w:rPr>
          <w:szCs w:val="21"/>
        </w:rPr>
        <w:t>EDI標準ver.2」</w:t>
      </w:r>
      <w:bookmarkEnd w:id="3"/>
      <w:r w:rsidR="006F7D89">
        <w:rPr>
          <w:rFonts w:hint="eastAsia"/>
          <w:szCs w:val="21"/>
        </w:rPr>
        <w:t>の一部見直しが必要</w:t>
      </w:r>
      <w:r>
        <w:rPr>
          <w:rFonts w:hint="eastAsia"/>
          <w:szCs w:val="21"/>
        </w:rPr>
        <w:t>との結論が得られた。この結論を受けてつなぐIT推進</w:t>
      </w:r>
      <w:r w:rsidR="00296FB0">
        <w:rPr>
          <w:rFonts w:hint="eastAsia"/>
          <w:szCs w:val="21"/>
        </w:rPr>
        <w:t>協議会</w:t>
      </w:r>
      <w:r>
        <w:rPr>
          <w:rFonts w:hint="eastAsia"/>
          <w:szCs w:val="21"/>
        </w:rPr>
        <w:t>共通EDI標準部会</w:t>
      </w:r>
      <w:r w:rsidR="00D63CF0">
        <w:rPr>
          <w:rFonts w:hint="eastAsia"/>
          <w:szCs w:val="21"/>
        </w:rPr>
        <w:t>（以下、標準部会という）</w:t>
      </w:r>
      <w:r>
        <w:rPr>
          <w:rFonts w:hint="eastAsia"/>
          <w:szCs w:val="21"/>
        </w:rPr>
        <w:t>において</w:t>
      </w:r>
      <w:r w:rsidR="00D63CF0">
        <w:rPr>
          <w:rFonts w:hint="eastAsia"/>
          <w:szCs w:val="21"/>
        </w:rPr>
        <w:t>審議の結果、</w:t>
      </w:r>
      <w:r>
        <w:rPr>
          <w:rFonts w:hint="eastAsia"/>
          <w:szCs w:val="21"/>
        </w:rPr>
        <w:t>相互連携性</w:t>
      </w:r>
      <w:r w:rsidR="00D63CF0">
        <w:rPr>
          <w:rFonts w:hint="eastAsia"/>
          <w:szCs w:val="21"/>
        </w:rPr>
        <w:t>の</w:t>
      </w:r>
      <w:r>
        <w:rPr>
          <w:rFonts w:hint="eastAsia"/>
          <w:szCs w:val="21"/>
        </w:rPr>
        <w:t>確保に必要な要件</w:t>
      </w:r>
      <w:r w:rsidR="009D0101">
        <w:rPr>
          <w:rFonts w:hint="eastAsia"/>
          <w:szCs w:val="21"/>
        </w:rPr>
        <w:t>(以下、相互連携性仕様という)</w:t>
      </w:r>
      <w:r>
        <w:rPr>
          <w:rFonts w:hint="eastAsia"/>
          <w:szCs w:val="21"/>
        </w:rPr>
        <w:t>を</w:t>
      </w:r>
      <w:r w:rsidR="00EC5F3D">
        <w:rPr>
          <w:rFonts w:hint="eastAsia"/>
          <w:szCs w:val="21"/>
        </w:rPr>
        <w:t>中小企業共通EDI</w:t>
      </w:r>
      <w:r>
        <w:rPr>
          <w:rFonts w:hint="eastAsia"/>
          <w:szCs w:val="21"/>
        </w:rPr>
        <w:t>標準仕様書</w:t>
      </w:r>
      <w:r w:rsidR="00EC5F3D">
        <w:rPr>
          <w:rFonts w:hint="eastAsia"/>
          <w:szCs w:val="21"/>
        </w:rPr>
        <w:t>(以下、標準仕様書という)</w:t>
      </w:r>
      <w:r>
        <w:rPr>
          <w:rFonts w:hint="eastAsia"/>
          <w:szCs w:val="21"/>
        </w:rPr>
        <w:t>に組み込み、</w:t>
      </w:r>
      <w:r w:rsidR="006F7D89" w:rsidRPr="006F7D89">
        <w:rPr>
          <w:rFonts w:hint="eastAsia"/>
          <w:szCs w:val="21"/>
        </w:rPr>
        <w:t>「中小企業共通</w:t>
      </w:r>
      <w:r w:rsidR="006F7D89" w:rsidRPr="006F7D89">
        <w:rPr>
          <w:szCs w:val="21"/>
        </w:rPr>
        <w:t>EDI標準ver.</w:t>
      </w:r>
      <w:r w:rsidR="006F7D89">
        <w:rPr>
          <w:rFonts w:hint="eastAsia"/>
          <w:szCs w:val="21"/>
        </w:rPr>
        <w:t>３</w:t>
      </w:r>
      <w:r w:rsidR="006F7D89" w:rsidRPr="006F7D89">
        <w:rPr>
          <w:szCs w:val="21"/>
        </w:rPr>
        <w:t>」</w:t>
      </w:r>
      <w:r w:rsidR="00A10550">
        <w:rPr>
          <w:rFonts w:hint="eastAsia"/>
          <w:szCs w:val="21"/>
        </w:rPr>
        <w:t>（以下、標準ver.3という）</w:t>
      </w:r>
      <w:r w:rsidR="006F7D89">
        <w:rPr>
          <w:rFonts w:hint="eastAsia"/>
          <w:szCs w:val="21"/>
        </w:rPr>
        <w:t>へバージョンアップ</w:t>
      </w:r>
      <w:r w:rsidR="00F03874">
        <w:rPr>
          <w:rFonts w:hint="eastAsia"/>
          <w:szCs w:val="21"/>
        </w:rPr>
        <w:t>を行った。</w:t>
      </w:r>
      <w:r w:rsidR="007A36E0">
        <w:rPr>
          <w:rFonts w:hint="eastAsia"/>
          <w:szCs w:val="21"/>
        </w:rPr>
        <w:t>更に認証部会は</w:t>
      </w:r>
      <w:bookmarkStart w:id="4" w:name="_Hlk20140759"/>
      <w:r w:rsidR="007A36E0" w:rsidRPr="00F03874">
        <w:rPr>
          <w:rFonts w:hint="eastAsia"/>
          <w:szCs w:val="21"/>
        </w:rPr>
        <w:t>共通</w:t>
      </w:r>
      <w:r w:rsidR="007A36E0" w:rsidRPr="00F03874">
        <w:rPr>
          <w:szCs w:val="21"/>
        </w:rPr>
        <w:t>EDI対応ITツール</w:t>
      </w:r>
      <w:bookmarkEnd w:id="4"/>
      <w:r w:rsidR="007A36E0">
        <w:rPr>
          <w:rFonts w:hint="eastAsia"/>
          <w:szCs w:val="21"/>
        </w:rPr>
        <w:t>の「標準ver.3」の実装を確認するために「中小企業共通EDI認証基準」（以下、認証基準という）を策定し、その確認方法を規定した。</w:t>
      </w:r>
      <w:r w:rsidR="007D52F2">
        <w:rPr>
          <w:rFonts w:hint="eastAsia"/>
          <w:szCs w:val="21"/>
        </w:rPr>
        <w:t>また認証手順</w:t>
      </w:r>
      <w:r w:rsidR="009D0101">
        <w:rPr>
          <w:rFonts w:hint="eastAsia"/>
          <w:szCs w:val="21"/>
        </w:rPr>
        <w:t>を</w:t>
      </w:r>
      <w:r w:rsidR="007D52F2">
        <w:rPr>
          <w:rFonts w:hint="eastAsia"/>
          <w:szCs w:val="21"/>
        </w:rPr>
        <w:t>「中小企業共通EDI認証運用規定」</w:t>
      </w:r>
      <w:r w:rsidR="009D0101">
        <w:rPr>
          <w:rFonts w:hint="eastAsia"/>
          <w:szCs w:val="21"/>
        </w:rPr>
        <w:t>として</w:t>
      </w:r>
      <w:r w:rsidR="007D52F2">
        <w:rPr>
          <w:rFonts w:hint="eastAsia"/>
          <w:szCs w:val="21"/>
        </w:rPr>
        <w:t>策定した。</w:t>
      </w:r>
    </w:p>
    <w:p w14:paraId="3D760AE4" w14:textId="77777777" w:rsidR="00EC5F3D" w:rsidRDefault="00EC5F3D" w:rsidP="007A36E0">
      <w:pPr>
        <w:ind w:firstLineChars="100" w:firstLine="210"/>
        <w:jc w:val="left"/>
        <w:rPr>
          <w:szCs w:val="21"/>
        </w:rPr>
      </w:pPr>
    </w:p>
    <w:p w14:paraId="7825B514" w14:textId="77D46EA9" w:rsidR="00092DB9" w:rsidRDefault="008872F8" w:rsidP="00092DB9">
      <w:pPr>
        <w:ind w:firstLineChars="100" w:firstLine="210"/>
        <w:jc w:val="left"/>
        <w:rPr>
          <w:szCs w:val="21"/>
        </w:rPr>
      </w:pPr>
      <w:r>
        <w:rPr>
          <w:rFonts w:hint="eastAsia"/>
          <w:szCs w:val="21"/>
        </w:rPr>
        <w:t>この度</w:t>
      </w:r>
      <w:r w:rsidR="00092DB9" w:rsidRPr="00092DB9">
        <w:rPr>
          <w:rFonts w:hint="eastAsia"/>
          <w:szCs w:val="21"/>
        </w:rPr>
        <w:t>、</w:t>
      </w:r>
      <w:r w:rsidR="00092DB9" w:rsidRPr="00092DB9">
        <w:rPr>
          <w:szCs w:val="21"/>
        </w:rPr>
        <w:t>2023年10月にインボイス制度が導入されることとなり、インボイス制度に対応する法的規制が定められたので中小企業共通EDI標準の改定を行い、インボイス制度対応の中小企業共通EDI標準ver.4.</w:t>
      </w:r>
      <w:r w:rsidR="00831EA7">
        <w:rPr>
          <w:rFonts w:hint="eastAsia"/>
          <w:szCs w:val="21"/>
        </w:rPr>
        <w:t>2</w:t>
      </w:r>
      <w:r w:rsidR="00092DB9" w:rsidRPr="00092DB9">
        <w:rPr>
          <w:szCs w:val="21"/>
        </w:rPr>
        <w:t>_r</w:t>
      </w:r>
      <w:r w:rsidR="00831EA7">
        <w:rPr>
          <w:rFonts w:hint="eastAsia"/>
          <w:szCs w:val="21"/>
        </w:rPr>
        <w:t>0</w:t>
      </w:r>
      <w:r w:rsidR="00092DB9" w:rsidRPr="00092DB9">
        <w:rPr>
          <w:szCs w:val="21"/>
        </w:rPr>
        <w:t>（以下、標準ver.4.</w:t>
      </w:r>
      <w:r w:rsidR="00831EA7">
        <w:rPr>
          <w:rFonts w:hint="eastAsia"/>
          <w:szCs w:val="21"/>
        </w:rPr>
        <w:t>2</w:t>
      </w:r>
      <w:r w:rsidR="00092DB9" w:rsidRPr="00092DB9">
        <w:rPr>
          <w:szCs w:val="21"/>
        </w:rPr>
        <w:t>という）を2023年</w:t>
      </w:r>
      <w:r w:rsidR="00831EA7">
        <w:rPr>
          <w:rFonts w:hint="eastAsia"/>
          <w:szCs w:val="21"/>
        </w:rPr>
        <w:t>10</w:t>
      </w:r>
      <w:r w:rsidR="00092DB9" w:rsidRPr="00092DB9">
        <w:rPr>
          <w:szCs w:val="21"/>
        </w:rPr>
        <w:t xml:space="preserve">月1日付で公開した。 </w:t>
      </w:r>
    </w:p>
    <w:p w14:paraId="1A7D5692" w14:textId="77777777" w:rsidR="00DB4E92" w:rsidRDefault="00DB4E92" w:rsidP="00092DB9">
      <w:pPr>
        <w:ind w:firstLineChars="100" w:firstLine="210"/>
        <w:jc w:val="left"/>
        <w:rPr>
          <w:szCs w:val="21"/>
        </w:rPr>
      </w:pPr>
    </w:p>
    <w:p w14:paraId="03765911" w14:textId="77777777" w:rsidR="007E2D7C" w:rsidRPr="007E2D7C" w:rsidRDefault="007E2D7C" w:rsidP="007E2D7C">
      <w:pPr>
        <w:ind w:firstLineChars="100" w:firstLine="210"/>
        <w:jc w:val="left"/>
        <w:rPr>
          <w:szCs w:val="21"/>
        </w:rPr>
      </w:pPr>
      <w:r w:rsidRPr="007E2D7C">
        <w:rPr>
          <w:rFonts w:hint="eastAsia"/>
          <w:szCs w:val="21"/>
        </w:rPr>
        <w:t>その後、国税庁「適格請求書等保存方式に関するＱ＆Ａ」の改定などの環境変化に対応するためバージョンアップを行うこととし、標準</w:t>
      </w:r>
      <w:r w:rsidRPr="007E2D7C">
        <w:rPr>
          <w:szCs w:val="21"/>
        </w:rPr>
        <w:t>ver.4.3_draftを公開して意見公募中である。このため今年度の第5回認証募集はインボイス関係メッセージの募集は行わない。</w:t>
      </w:r>
    </w:p>
    <w:p w14:paraId="6E439074" w14:textId="77777777" w:rsidR="007E2D7C" w:rsidRPr="007E2D7C" w:rsidRDefault="007E2D7C" w:rsidP="007E2D7C">
      <w:pPr>
        <w:ind w:firstLineChars="100" w:firstLine="210"/>
        <w:jc w:val="left"/>
        <w:rPr>
          <w:szCs w:val="21"/>
        </w:rPr>
      </w:pPr>
      <w:r w:rsidRPr="007E2D7C">
        <w:rPr>
          <w:rFonts w:hint="eastAsia"/>
          <w:szCs w:val="21"/>
        </w:rPr>
        <w:t>尚、標準</w:t>
      </w:r>
      <w:r w:rsidRPr="007E2D7C">
        <w:rPr>
          <w:szCs w:val="21"/>
        </w:rPr>
        <w:t>ver.4.3_draftはインボイス関係メッセージ以外のメッセージについては改定を</w:t>
      </w:r>
      <w:r w:rsidRPr="007E2D7C">
        <w:rPr>
          <w:szCs w:val="21"/>
        </w:rPr>
        <w:lastRenderedPageBreak/>
        <w:t>行わないので、標準ver.4.3確定版が公開された時点で標準ver.4.2認証取得ITツールは標準ver.4.3認証ITツールと読み替える。</w:t>
      </w:r>
    </w:p>
    <w:p w14:paraId="1A63430A" w14:textId="3109A395" w:rsidR="00DB4E92" w:rsidRDefault="007E2D7C" w:rsidP="007E2D7C">
      <w:pPr>
        <w:ind w:firstLineChars="100" w:firstLine="210"/>
        <w:jc w:val="left"/>
        <w:rPr>
          <w:szCs w:val="21"/>
        </w:rPr>
      </w:pPr>
      <w:r w:rsidRPr="007E2D7C">
        <w:rPr>
          <w:rFonts w:hint="eastAsia"/>
          <w:szCs w:val="21"/>
        </w:rPr>
        <w:t>インボイス関係メッセージを含む標準</w:t>
      </w:r>
      <w:r w:rsidRPr="007E2D7C">
        <w:rPr>
          <w:szCs w:val="21"/>
        </w:rPr>
        <w:t>ver.4.3認証募集は第6回認証で実施する。</w:t>
      </w:r>
    </w:p>
    <w:p w14:paraId="508DC362" w14:textId="77777777" w:rsidR="003F1691" w:rsidRPr="00092DB9" w:rsidRDefault="003F1691" w:rsidP="00092DB9">
      <w:pPr>
        <w:ind w:firstLineChars="100" w:firstLine="210"/>
        <w:jc w:val="left"/>
        <w:rPr>
          <w:rFonts w:hint="eastAsia"/>
          <w:szCs w:val="21"/>
        </w:rPr>
      </w:pPr>
    </w:p>
    <w:p w14:paraId="1C26F1D3" w14:textId="746536AC" w:rsidR="00895CD1" w:rsidRDefault="007A36E0" w:rsidP="00872C08">
      <w:pPr>
        <w:ind w:firstLineChars="100" w:firstLine="210"/>
        <w:jc w:val="left"/>
        <w:rPr>
          <w:szCs w:val="21"/>
        </w:rPr>
      </w:pPr>
      <w:r w:rsidRPr="007A36E0">
        <w:rPr>
          <w:rFonts w:hint="eastAsia"/>
          <w:szCs w:val="21"/>
        </w:rPr>
        <w:t>共通</w:t>
      </w:r>
      <w:r w:rsidRPr="007A36E0">
        <w:rPr>
          <w:szCs w:val="21"/>
        </w:rPr>
        <w:t>EDI対応ITツール</w:t>
      </w:r>
      <w:r>
        <w:rPr>
          <w:rFonts w:hint="eastAsia"/>
          <w:szCs w:val="21"/>
        </w:rPr>
        <w:t>を提供しようとするITベンダーは当該ツール</w:t>
      </w:r>
      <w:r w:rsidR="00D63CF0">
        <w:rPr>
          <w:rFonts w:hint="eastAsia"/>
          <w:szCs w:val="21"/>
        </w:rPr>
        <w:t>が</w:t>
      </w:r>
      <w:r>
        <w:rPr>
          <w:rFonts w:hint="eastAsia"/>
          <w:szCs w:val="21"/>
        </w:rPr>
        <w:t>「</w:t>
      </w:r>
      <w:r w:rsidR="00D63CF0">
        <w:rPr>
          <w:rFonts w:hint="eastAsia"/>
          <w:szCs w:val="21"/>
        </w:rPr>
        <w:t>標準</w:t>
      </w:r>
      <w:r w:rsidR="00E72A63">
        <w:rPr>
          <w:rFonts w:hint="eastAsia"/>
          <w:szCs w:val="21"/>
        </w:rPr>
        <w:t>ver.4.</w:t>
      </w:r>
      <w:r w:rsidR="00831EA7">
        <w:rPr>
          <w:rFonts w:hint="eastAsia"/>
          <w:szCs w:val="21"/>
        </w:rPr>
        <w:t>2</w:t>
      </w:r>
      <w:r>
        <w:rPr>
          <w:rFonts w:hint="eastAsia"/>
          <w:szCs w:val="21"/>
        </w:rPr>
        <w:t>」</w:t>
      </w:r>
      <w:r w:rsidR="00D63CF0">
        <w:rPr>
          <w:rFonts w:hint="eastAsia"/>
          <w:szCs w:val="21"/>
        </w:rPr>
        <w:t>を実装し相互連携性サービス</w:t>
      </w:r>
      <w:r w:rsidR="00B2608E">
        <w:rPr>
          <w:rFonts w:hint="eastAsia"/>
          <w:szCs w:val="21"/>
        </w:rPr>
        <w:t>の</w:t>
      </w:r>
      <w:r w:rsidR="00D63CF0">
        <w:rPr>
          <w:rFonts w:hint="eastAsia"/>
          <w:szCs w:val="21"/>
        </w:rPr>
        <w:t>提供</w:t>
      </w:r>
      <w:r>
        <w:rPr>
          <w:rFonts w:hint="eastAsia"/>
          <w:szCs w:val="21"/>
        </w:rPr>
        <w:t>ができること</w:t>
      </w:r>
      <w:r w:rsidR="00D63CF0">
        <w:rPr>
          <w:rFonts w:hint="eastAsia"/>
          <w:szCs w:val="21"/>
        </w:rPr>
        <w:t>を</w:t>
      </w:r>
      <w:r>
        <w:rPr>
          <w:rFonts w:hint="eastAsia"/>
          <w:szCs w:val="21"/>
        </w:rPr>
        <w:t>、</w:t>
      </w:r>
      <w:r w:rsidR="00B2608E">
        <w:rPr>
          <w:rFonts w:hint="eastAsia"/>
          <w:szCs w:val="21"/>
        </w:rPr>
        <w:t>「</w:t>
      </w:r>
      <w:r>
        <w:rPr>
          <w:rFonts w:hint="eastAsia"/>
          <w:szCs w:val="21"/>
        </w:rPr>
        <w:t>認証基準</w:t>
      </w:r>
      <w:r w:rsidR="00B2608E">
        <w:rPr>
          <w:rFonts w:hint="eastAsia"/>
          <w:szCs w:val="21"/>
        </w:rPr>
        <w:t>」</w:t>
      </w:r>
      <w:r>
        <w:rPr>
          <w:rFonts w:hint="eastAsia"/>
          <w:szCs w:val="21"/>
        </w:rPr>
        <w:t>に基づ</w:t>
      </w:r>
      <w:r w:rsidR="00E1431D">
        <w:rPr>
          <w:rFonts w:hint="eastAsia"/>
          <w:szCs w:val="21"/>
        </w:rPr>
        <w:t>いて</w:t>
      </w:r>
      <w:r w:rsidR="00856A9B">
        <w:rPr>
          <w:rFonts w:hint="eastAsia"/>
          <w:szCs w:val="21"/>
        </w:rPr>
        <w:t>セルフチェックを行い</w:t>
      </w:r>
      <w:r w:rsidR="007D52F2">
        <w:rPr>
          <w:rFonts w:hint="eastAsia"/>
          <w:szCs w:val="21"/>
        </w:rPr>
        <w:t>、その</w:t>
      </w:r>
      <w:r w:rsidR="004956AB">
        <w:rPr>
          <w:rFonts w:hint="eastAsia"/>
          <w:szCs w:val="21"/>
        </w:rPr>
        <w:t>内容を記載した認証</w:t>
      </w:r>
      <w:r>
        <w:rPr>
          <w:rFonts w:hint="eastAsia"/>
          <w:szCs w:val="21"/>
        </w:rPr>
        <w:t>申請書</w:t>
      </w:r>
      <w:r w:rsidR="007C372B">
        <w:rPr>
          <w:rFonts w:hint="eastAsia"/>
          <w:szCs w:val="21"/>
        </w:rPr>
        <w:t>を</w:t>
      </w:r>
      <w:r>
        <w:rPr>
          <w:rFonts w:hint="eastAsia"/>
          <w:szCs w:val="21"/>
        </w:rPr>
        <w:t>認証部会</w:t>
      </w:r>
      <w:bookmarkStart w:id="5" w:name="_Hlk18824935"/>
      <w:r>
        <w:rPr>
          <w:rFonts w:hint="eastAsia"/>
          <w:szCs w:val="21"/>
        </w:rPr>
        <w:t>へ</w:t>
      </w:r>
      <w:bookmarkEnd w:id="5"/>
      <w:r>
        <w:rPr>
          <w:rFonts w:hint="eastAsia"/>
          <w:szCs w:val="21"/>
        </w:rPr>
        <w:t>提出</w:t>
      </w:r>
      <w:r w:rsidR="00B2608E">
        <w:rPr>
          <w:rFonts w:hint="eastAsia"/>
          <w:szCs w:val="21"/>
        </w:rPr>
        <w:t>する。</w:t>
      </w:r>
      <w:r w:rsidR="00D63CF0">
        <w:rPr>
          <w:rFonts w:hint="eastAsia"/>
          <w:szCs w:val="21"/>
        </w:rPr>
        <w:t>認証</w:t>
      </w:r>
      <w:r>
        <w:rPr>
          <w:rFonts w:hint="eastAsia"/>
          <w:szCs w:val="21"/>
        </w:rPr>
        <w:t>部会はこれを確認し、認証したことを公表する。</w:t>
      </w:r>
      <w:r w:rsidR="006F7D89">
        <w:rPr>
          <w:rFonts w:hint="eastAsia"/>
          <w:szCs w:val="21"/>
        </w:rPr>
        <w:t>中小企業共通EDIの</w:t>
      </w:r>
      <w:r w:rsidR="00A10550">
        <w:rPr>
          <w:rFonts w:hint="eastAsia"/>
          <w:szCs w:val="21"/>
        </w:rPr>
        <w:t>ユーザーは中小企業共通EDI認証を受けた</w:t>
      </w:r>
      <w:bookmarkStart w:id="6" w:name="_Hlk18755237"/>
      <w:r w:rsidR="00DC7FE2">
        <w:rPr>
          <w:rFonts w:hint="eastAsia"/>
          <w:szCs w:val="21"/>
        </w:rPr>
        <w:t>業務アプリ</w:t>
      </w:r>
      <w:bookmarkEnd w:id="6"/>
      <w:r w:rsidR="00F03874">
        <w:rPr>
          <w:rFonts w:hint="eastAsia"/>
          <w:szCs w:val="21"/>
        </w:rPr>
        <w:t>を</w:t>
      </w:r>
      <w:r w:rsidR="004956AB">
        <w:rPr>
          <w:rFonts w:hint="eastAsia"/>
          <w:szCs w:val="21"/>
        </w:rPr>
        <w:t>導入</w:t>
      </w:r>
      <w:r w:rsidR="00DC7FE2">
        <w:rPr>
          <w:rFonts w:hint="eastAsia"/>
          <w:szCs w:val="21"/>
        </w:rPr>
        <w:t>し、認証を受けた共通EDIプロバイダと契約</w:t>
      </w:r>
      <w:r w:rsidR="00F03874">
        <w:rPr>
          <w:rFonts w:hint="eastAsia"/>
          <w:szCs w:val="21"/>
        </w:rPr>
        <w:t>すれば、容易に</w:t>
      </w:r>
      <w:r w:rsidR="0038093E">
        <w:rPr>
          <w:rFonts w:hint="eastAsia"/>
          <w:szCs w:val="21"/>
        </w:rPr>
        <w:t>接続先との</w:t>
      </w:r>
      <w:r w:rsidR="00F03874">
        <w:rPr>
          <w:rFonts w:hint="eastAsia"/>
          <w:szCs w:val="21"/>
        </w:rPr>
        <w:t>相互連携性要件を明確にすることができる。</w:t>
      </w:r>
    </w:p>
    <w:p w14:paraId="59241EAC" w14:textId="77777777" w:rsidR="00824493" w:rsidRDefault="00824493" w:rsidP="00872C08">
      <w:pPr>
        <w:ind w:firstLineChars="100" w:firstLine="210"/>
        <w:jc w:val="left"/>
        <w:rPr>
          <w:szCs w:val="21"/>
        </w:rPr>
      </w:pPr>
    </w:p>
    <w:p w14:paraId="3FBEA51D" w14:textId="04D79E50" w:rsidR="004956AB" w:rsidRDefault="007C372B" w:rsidP="00F5563B">
      <w:pPr>
        <w:ind w:firstLineChars="100" w:firstLine="210"/>
        <w:jc w:val="left"/>
        <w:rPr>
          <w:szCs w:val="21"/>
        </w:rPr>
      </w:pPr>
      <w:r>
        <w:rPr>
          <w:rFonts w:hint="eastAsia"/>
          <w:szCs w:val="21"/>
        </w:rPr>
        <w:t>本文書は認</w:t>
      </w:r>
      <w:r w:rsidR="00DC7FE2">
        <w:rPr>
          <w:rFonts w:hint="eastAsia"/>
          <w:szCs w:val="21"/>
        </w:rPr>
        <w:t>証</w:t>
      </w:r>
      <w:r>
        <w:rPr>
          <w:rFonts w:hint="eastAsia"/>
          <w:szCs w:val="21"/>
        </w:rPr>
        <w:t>取得を希望するITベンダー各社に向けて、認証基準</w:t>
      </w:r>
      <w:r w:rsidR="00307219">
        <w:rPr>
          <w:rFonts w:hint="eastAsia"/>
          <w:szCs w:val="21"/>
        </w:rPr>
        <w:t>と認証基準</w:t>
      </w:r>
      <w:r>
        <w:rPr>
          <w:rFonts w:hint="eastAsia"/>
          <w:szCs w:val="21"/>
        </w:rPr>
        <w:t>に規定する仕様実装の確認方法を解説</w:t>
      </w:r>
      <w:r w:rsidR="00F5563B">
        <w:rPr>
          <w:rFonts w:hint="eastAsia"/>
          <w:szCs w:val="21"/>
        </w:rPr>
        <w:t>し、認証取得申請を容易に行えるように</w:t>
      </w:r>
      <w:r>
        <w:rPr>
          <w:rFonts w:hint="eastAsia"/>
          <w:szCs w:val="21"/>
        </w:rPr>
        <w:t>することを目的とし</w:t>
      </w:r>
      <w:r w:rsidR="0038093E">
        <w:rPr>
          <w:rFonts w:hint="eastAsia"/>
          <w:szCs w:val="21"/>
        </w:rPr>
        <w:t>た</w:t>
      </w:r>
      <w:r w:rsidR="001074F6">
        <w:rPr>
          <w:rFonts w:hint="eastAsia"/>
          <w:szCs w:val="21"/>
        </w:rPr>
        <w:t>ガイド</w:t>
      </w:r>
      <w:r w:rsidR="008872F8">
        <w:rPr>
          <w:rFonts w:hint="eastAsia"/>
          <w:szCs w:val="21"/>
        </w:rPr>
        <w:t>ブック</w:t>
      </w:r>
      <w:r w:rsidR="00945647">
        <w:rPr>
          <w:rFonts w:hint="eastAsia"/>
          <w:szCs w:val="21"/>
        </w:rPr>
        <w:t>(以下、認証</w:t>
      </w:r>
      <w:r w:rsidR="001074F6">
        <w:rPr>
          <w:rFonts w:hint="eastAsia"/>
          <w:szCs w:val="21"/>
        </w:rPr>
        <w:t>ガイド</w:t>
      </w:r>
      <w:r w:rsidR="008872F8">
        <w:rPr>
          <w:rFonts w:hint="eastAsia"/>
          <w:szCs w:val="21"/>
        </w:rPr>
        <w:t>ブック</w:t>
      </w:r>
      <w:r w:rsidR="00945647">
        <w:rPr>
          <w:rFonts w:hint="eastAsia"/>
          <w:szCs w:val="21"/>
        </w:rPr>
        <w:t>という)</w:t>
      </w:r>
      <w:r w:rsidR="0038093E">
        <w:rPr>
          <w:rFonts w:hint="eastAsia"/>
          <w:szCs w:val="21"/>
        </w:rPr>
        <w:t>とし</w:t>
      </w:r>
      <w:r>
        <w:rPr>
          <w:rFonts w:hint="eastAsia"/>
          <w:szCs w:val="21"/>
        </w:rPr>
        <w:t>て作成された。</w:t>
      </w:r>
      <w:r w:rsidR="00E708B1">
        <w:rPr>
          <w:rFonts w:hint="eastAsia"/>
          <w:szCs w:val="21"/>
        </w:rPr>
        <w:t>今後、多くのITツールがこの認証制度を活用し</w:t>
      </w:r>
      <w:r w:rsidR="004956AB">
        <w:rPr>
          <w:rFonts w:hint="eastAsia"/>
          <w:szCs w:val="21"/>
        </w:rPr>
        <w:t>て認証を取得し、中小企業共通EDIの普及に参画されることが期待されている。</w:t>
      </w:r>
      <w:r w:rsidR="004956AB">
        <w:rPr>
          <w:szCs w:val="21"/>
        </w:rPr>
        <w:br w:type="page"/>
      </w:r>
    </w:p>
    <w:p w14:paraId="3B63A27F" w14:textId="039AC03F" w:rsidR="00E708B1" w:rsidRPr="004956AB" w:rsidRDefault="00D626FF" w:rsidP="00D626FF">
      <w:pPr>
        <w:pStyle w:val="1"/>
      </w:pPr>
      <w:bookmarkStart w:id="7" w:name="_Toc146182888"/>
      <w:r>
        <w:rPr>
          <w:rFonts w:hint="eastAsia"/>
        </w:rPr>
        <w:lastRenderedPageBreak/>
        <w:t>１．</w:t>
      </w:r>
      <w:r w:rsidR="004956AB" w:rsidRPr="004956AB">
        <w:rPr>
          <w:rFonts w:hint="eastAsia"/>
        </w:rPr>
        <w:t>中小企業共通EDI認証</w:t>
      </w:r>
      <w:r w:rsidR="006968D2">
        <w:rPr>
          <w:rFonts w:hint="eastAsia"/>
        </w:rPr>
        <w:t>制度</w:t>
      </w:r>
      <w:r w:rsidR="004956AB" w:rsidRPr="004956AB">
        <w:rPr>
          <w:rFonts w:hint="eastAsia"/>
        </w:rPr>
        <w:t>の</w:t>
      </w:r>
      <w:r w:rsidR="006968D2">
        <w:rPr>
          <w:rFonts w:hint="eastAsia"/>
        </w:rPr>
        <w:t>目的</w:t>
      </w:r>
      <w:bookmarkEnd w:id="7"/>
    </w:p>
    <w:p w14:paraId="1FF89EA3" w14:textId="245948FC" w:rsidR="004956AB" w:rsidRDefault="002C7F68" w:rsidP="002C7F68">
      <w:pPr>
        <w:ind w:firstLineChars="150" w:firstLine="315"/>
        <w:jc w:val="left"/>
        <w:rPr>
          <w:szCs w:val="21"/>
        </w:rPr>
      </w:pPr>
      <w:r>
        <w:rPr>
          <w:rFonts w:hint="eastAsia"/>
          <w:szCs w:val="21"/>
        </w:rPr>
        <w:t>本</w:t>
      </w:r>
      <w:r w:rsidR="004956AB">
        <w:rPr>
          <w:rFonts w:hint="eastAsia"/>
          <w:szCs w:val="21"/>
        </w:rPr>
        <w:t>認証</w:t>
      </w:r>
      <w:r w:rsidR="006968D2">
        <w:rPr>
          <w:rFonts w:hint="eastAsia"/>
          <w:szCs w:val="21"/>
        </w:rPr>
        <w:t>制度</w:t>
      </w:r>
      <w:r w:rsidR="004956AB">
        <w:rPr>
          <w:rFonts w:hint="eastAsia"/>
          <w:szCs w:val="21"/>
        </w:rPr>
        <w:t>は</w:t>
      </w:r>
      <w:r>
        <w:rPr>
          <w:rFonts w:hint="eastAsia"/>
          <w:szCs w:val="21"/>
        </w:rPr>
        <w:t>次の</w:t>
      </w:r>
      <w:r w:rsidR="00307219">
        <w:rPr>
          <w:rFonts w:hint="eastAsia"/>
          <w:szCs w:val="21"/>
        </w:rPr>
        <w:t>要件</w:t>
      </w:r>
      <w:r>
        <w:rPr>
          <w:rFonts w:hint="eastAsia"/>
          <w:szCs w:val="21"/>
        </w:rPr>
        <w:t>の実現を目的として発足した。</w:t>
      </w:r>
    </w:p>
    <w:p w14:paraId="12B66B3D" w14:textId="36A8F25C" w:rsidR="002C7F68" w:rsidRDefault="00B608CD" w:rsidP="002C7F68">
      <w:pPr>
        <w:ind w:firstLineChars="150" w:firstLine="315"/>
        <w:jc w:val="left"/>
        <w:rPr>
          <w:szCs w:val="21"/>
        </w:rPr>
      </w:pPr>
      <w:r>
        <w:rPr>
          <w:noProof/>
        </w:rPr>
        <mc:AlternateContent>
          <mc:Choice Requires="wps">
            <w:drawing>
              <wp:anchor distT="0" distB="0" distL="114300" distR="114300" simplePos="0" relativeHeight="251659264" behindDoc="0" locked="0" layoutInCell="1" allowOverlap="1" wp14:anchorId="5AE91D40" wp14:editId="3A890C48">
                <wp:simplePos x="0" y="0"/>
                <wp:positionH relativeFrom="column">
                  <wp:posOffset>134620</wp:posOffset>
                </wp:positionH>
                <wp:positionV relativeFrom="paragraph">
                  <wp:posOffset>90170</wp:posOffset>
                </wp:positionV>
                <wp:extent cx="5335270" cy="2289175"/>
                <wp:effectExtent l="0" t="0" r="0" b="0"/>
                <wp:wrapNone/>
                <wp:docPr id="1215647595"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35270" cy="22891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18B9D7" id="正方形/長方形 18" o:spid="_x0000_s1026" style="position:absolute;left:0;text-align:left;margin-left:10.6pt;margin-top:7.1pt;width:420.1pt;height:1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" filled="f" strokecolor="black [3213]" strokeweight="1pt">
                <v:path arrowok="t"/>
              </v:rect>
            </w:pict>
          </mc:Fallback>
        </mc:AlternateContent>
      </w:r>
    </w:p>
    <w:p w14:paraId="6556A471" w14:textId="6A2B7542" w:rsidR="002C7F68" w:rsidRDefault="002C7F68" w:rsidP="002C7F68">
      <w:pPr>
        <w:ind w:firstLineChars="150" w:firstLine="315"/>
        <w:jc w:val="left"/>
        <w:rPr>
          <w:szCs w:val="21"/>
        </w:rPr>
      </w:pPr>
      <w:r>
        <w:rPr>
          <w:rFonts w:hint="eastAsia"/>
          <w:szCs w:val="21"/>
        </w:rPr>
        <w:t>●</w:t>
      </w:r>
      <w:r w:rsidR="000F22E1">
        <w:rPr>
          <w:rFonts w:hint="eastAsia"/>
          <w:szCs w:val="21"/>
        </w:rPr>
        <w:t>認証</w:t>
      </w:r>
      <w:r>
        <w:rPr>
          <w:rFonts w:hint="eastAsia"/>
          <w:szCs w:val="21"/>
        </w:rPr>
        <w:t>制度の目的</w:t>
      </w:r>
    </w:p>
    <w:p w14:paraId="3A02E538" w14:textId="586BD2AF" w:rsidR="002C7F68" w:rsidRDefault="002C7F68" w:rsidP="002C7F68">
      <w:pPr>
        <w:pStyle w:val="a7"/>
        <w:numPr>
          <w:ilvl w:val="0"/>
          <w:numId w:val="2"/>
        </w:numPr>
        <w:ind w:leftChars="0"/>
        <w:jc w:val="left"/>
        <w:rPr>
          <w:szCs w:val="21"/>
        </w:rPr>
      </w:pPr>
      <w:r>
        <w:rPr>
          <w:rFonts w:hint="eastAsia"/>
          <w:szCs w:val="21"/>
        </w:rPr>
        <w:t>ユーザー</w:t>
      </w:r>
      <w:r w:rsidR="00AE47C2">
        <w:rPr>
          <w:rFonts w:hint="eastAsia"/>
          <w:szCs w:val="21"/>
        </w:rPr>
        <w:t>メリット</w:t>
      </w:r>
      <w:r>
        <w:rPr>
          <w:rFonts w:hint="eastAsia"/>
          <w:szCs w:val="21"/>
        </w:rPr>
        <w:t>の提供</w:t>
      </w:r>
    </w:p>
    <w:p w14:paraId="0F380DC2" w14:textId="3D8D19F7" w:rsidR="002C7F68" w:rsidRDefault="002C7F68" w:rsidP="002C7F68">
      <w:pPr>
        <w:pStyle w:val="a7"/>
        <w:ind w:leftChars="0" w:left="945"/>
        <w:jc w:val="left"/>
        <w:rPr>
          <w:szCs w:val="21"/>
        </w:rPr>
      </w:pPr>
      <w:r w:rsidRPr="002C7F68">
        <w:rPr>
          <w:rFonts w:hint="eastAsia"/>
          <w:szCs w:val="21"/>
        </w:rPr>
        <w:t>ユーザーに安心して選定、利用いただくために、提供される</w:t>
      </w:r>
      <w:bookmarkStart w:id="8" w:name="_Hlk20139571"/>
      <w:r w:rsidR="000F22E1">
        <w:rPr>
          <w:rFonts w:hint="eastAsia"/>
          <w:szCs w:val="21"/>
        </w:rPr>
        <w:t>EDI</w:t>
      </w:r>
      <w:r w:rsidR="000F22E1" w:rsidRPr="00123492">
        <w:rPr>
          <w:szCs w:val="21"/>
        </w:rPr>
        <w:t>製品・サービス</w:t>
      </w:r>
      <w:bookmarkEnd w:id="8"/>
      <w:r w:rsidRPr="002C7F68">
        <w:rPr>
          <w:rFonts w:hint="eastAsia"/>
          <w:szCs w:val="21"/>
        </w:rPr>
        <w:t>が、中小企業共通</w:t>
      </w:r>
      <w:r w:rsidR="000F22E1">
        <w:rPr>
          <w:rFonts w:hint="eastAsia"/>
          <w:szCs w:val="21"/>
        </w:rPr>
        <w:t>EDI標準</w:t>
      </w:r>
      <w:r w:rsidRPr="002C7F68">
        <w:rPr>
          <w:rFonts w:hint="eastAsia"/>
          <w:szCs w:val="21"/>
        </w:rPr>
        <w:t>の</w:t>
      </w:r>
      <w:r w:rsidR="003D4C07">
        <w:rPr>
          <w:rFonts w:hint="eastAsia"/>
          <w:szCs w:val="21"/>
        </w:rPr>
        <w:t>仕様</w:t>
      </w:r>
      <w:r w:rsidRPr="002C7F68">
        <w:rPr>
          <w:rFonts w:hint="eastAsia"/>
          <w:szCs w:val="21"/>
        </w:rPr>
        <w:t>に適合している</w:t>
      </w:r>
      <w:r w:rsidR="002B0FD4" w:rsidRPr="00F03874">
        <w:rPr>
          <w:rFonts w:hint="eastAsia"/>
          <w:szCs w:val="21"/>
        </w:rPr>
        <w:t>共通</w:t>
      </w:r>
      <w:r w:rsidR="002B0FD4" w:rsidRPr="00F03874">
        <w:rPr>
          <w:szCs w:val="21"/>
        </w:rPr>
        <w:t>EDI対応ITツール</w:t>
      </w:r>
      <w:r w:rsidR="00906F79">
        <w:rPr>
          <w:rFonts w:hint="eastAsia"/>
          <w:szCs w:val="21"/>
        </w:rPr>
        <w:t>である</w:t>
      </w:r>
      <w:r w:rsidRPr="002C7F68">
        <w:rPr>
          <w:rFonts w:hint="eastAsia"/>
          <w:szCs w:val="21"/>
        </w:rPr>
        <w:t>ことを認証</w:t>
      </w:r>
      <w:r w:rsidR="00E1431D">
        <w:rPr>
          <w:rFonts w:hint="eastAsia"/>
          <w:szCs w:val="21"/>
        </w:rPr>
        <w:t>す</w:t>
      </w:r>
      <w:r>
        <w:rPr>
          <w:rFonts w:hint="eastAsia"/>
          <w:szCs w:val="21"/>
        </w:rPr>
        <w:t>る</w:t>
      </w:r>
      <w:r w:rsidRPr="002C7F68">
        <w:rPr>
          <w:rFonts w:hint="eastAsia"/>
          <w:szCs w:val="21"/>
        </w:rPr>
        <w:t>。</w:t>
      </w:r>
    </w:p>
    <w:p w14:paraId="7BCEAEC4" w14:textId="312C2E6F" w:rsidR="002C7F68" w:rsidRDefault="002C7F68" w:rsidP="002C7F68">
      <w:pPr>
        <w:pStyle w:val="a7"/>
        <w:numPr>
          <w:ilvl w:val="0"/>
          <w:numId w:val="2"/>
        </w:numPr>
        <w:ind w:leftChars="0"/>
        <w:jc w:val="left"/>
        <w:rPr>
          <w:szCs w:val="21"/>
        </w:rPr>
      </w:pPr>
      <w:r>
        <w:rPr>
          <w:rFonts w:hint="eastAsia"/>
          <w:szCs w:val="21"/>
        </w:rPr>
        <w:t>ベンダーメリットの提供</w:t>
      </w:r>
    </w:p>
    <w:p w14:paraId="06FE16D1" w14:textId="7073EC1F" w:rsidR="002C7F68" w:rsidRDefault="002C7F68" w:rsidP="002C7F68">
      <w:pPr>
        <w:pStyle w:val="a7"/>
        <w:ind w:leftChars="0" w:left="945"/>
        <w:jc w:val="left"/>
        <w:rPr>
          <w:szCs w:val="21"/>
        </w:rPr>
      </w:pPr>
      <w:r>
        <w:rPr>
          <w:rFonts w:hint="eastAsia"/>
          <w:szCs w:val="21"/>
        </w:rPr>
        <w:t>ユーザー</w:t>
      </w:r>
      <w:r w:rsidRPr="002C7F68">
        <w:rPr>
          <w:rFonts w:hint="eastAsia"/>
          <w:szCs w:val="21"/>
        </w:rPr>
        <w:t>に</w:t>
      </w:r>
      <w:r w:rsidR="000F22E1">
        <w:rPr>
          <w:rFonts w:hint="eastAsia"/>
          <w:szCs w:val="21"/>
        </w:rPr>
        <w:t>EDI</w:t>
      </w:r>
      <w:r w:rsidR="000F22E1" w:rsidRPr="00123492">
        <w:rPr>
          <w:szCs w:val="21"/>
        </w:rPr>
        <w:t>製品・サービス</w:t>
      </w:r>
      <w:r w:rsidRPr="002C7F68">
        <w:rPr>
          <w:rFonts w:hint="eastAsia"/>
          <w:szCs w:val="21"/>
        </w:rPr>
        <w:t>を提供する企業が、本認証を得ることにより、当該製品の品質を維持し</w:t>
      </w:r>
      <w:r w:rsidR="0038093E">
        <w:rPr>
          <w:rFonts w:hint="eastAsia"/>
          <w:szCs w:val="21"/>
        </w:rPr>
        <w:t>て</w:t>
      </w:r>
      <w:r w:rsidRPr="002C7F68">
        <w:rPr>
          <w:rFonts w:hint="eastAsia"/>
          <w:szCs w:val="21"/>
        </w:rPr>
        <w:t>、</w:t>
      </w:r>
      <w:r w:rsidR="0038093E">
        <w:rPr>
          <w:rFonts w:hint="eastAsia"/>
          <w:szCs w:val="21"/>
        </w:rPr>
        <w:t>ユーザーの認知を広げ、</w:t>
      </w:r>
      <w:r w:rsidRPr="002C7F68">
        <w:rPr>
          <w:rFonts w:hint="eastAsia"/>
          <w:szCs w:val="21"/>
        </w:rPr>
        <w:t>ひいては</w:t>
      </w:r>
      <w:r w:rsidR="00906F79" w:rsidRPr="00906F79">
        <w:rPr>
          <w:rFonts w:hint="eastAsia"/>
          <w:szCs w:val="21"/>
        </w:rPr>
        <w:t>共通</w:t>
      </w:r>
      <w:r w:rsidR="00906F79" w:rsidRPr="00906F79">
        <w:rPr>
          <w:szCs w:val="21"/>
        </w:rPr>
        <w:t>EDI対応ITツール</w:t>
      </w:r>
      <w:r w:rsidR="0038093E">
        <w:rPr>
          <w:rFonts w:hint="eastAsia"/>
          <w:szCs w:val="21"/>
        </w:rPr>
        <w:t>の広範囲の</w:t>
      </w:r>
      <w:r w:rsidRPr="002C7F68">
        <w:rPr>
          <w:rFonts w:hint="eastAsia"/>
          <w:szCs w:val="21"/>
        </w:rPr>
        <w:t>普及</w:t>
      </w:r>
      <w:r w:rsidR="0038093E">
        <w:rPr>
          <w:rFonts w:hint="eastAsia"/>
          <w:szCs w:val="21"/>
        </w:rPr>
        <w:t>に寄与する。</w:t>
      </w:r>
    </w:p>
    <w:p w14:paraId="59EE13D5" w14:textId="190D7E52" w:rsidR="002C7F68" w:rsidRDefault="002C7F68" w:rsidP="002C7F68">
      <w:pPr>
        <w:jc w:val="left"/>
        <w:rPr>
          <w:szCs w:val="21"/>
        </w:rPr>
      </w:pPr>
    </w:p>
    <w:p w14:paraId="35B3BFAB" w14:textId="1696685D" w:rsidR="002C7F68" w:rsidRDefault="002C7F68" w:rsidP="002C7F68">
      <w:pPr>
        <w:ind w:firstLineChars="200" w:firstLine="420"/>
        <w:jc w:val="left"/>
        <w:rPr>
          <w:szCs w:val="21"/>
        </w:rPr>
      </w:pPr>
      <w:r>
        <w:rPr>
          <w:rFonts w:hint="eastAsia"/>
          <w:szCs w:val="21"/>
        </w:rPr>
        <w:t>認証制度の導入により次のような効果を得ることが期待される。</w:t>
      </w:r>
    </w:p>
    <w:p w14:paraId="630C96E5" w14:textId="4754F37F" w:rsidR="002C7F68" w:rsidRDefault="00B608CD" w:rsidP="002C7F68">
      <w:pPr>
        <w:ind w:firstLineChars="200" w:firstLine="420"/>
        <w:jc w:val="left"/>
        <w:rPr>
          <w:szCs w:val="21"/>
        </w:rPr>
      </w:pPr>
      <w:r>
        <w:rPr>
          <w:noProof/>
        </w:rPr>
        <mc:AlternateContent>
          <mc:Choice Requires="wps">
            <w:drawing>
              <wp:anchor distT="0" distB="0" distL="114300" distR="114300" simplePos="0" relativeHeight="251663360" behindDoc="0" locked="0" layoutInCell="1" allowOverlap="1" wp14:anchorId="4A6A8E54" wp14:editId="2AF30008">
                <wp:simplePos x="0" y="0"/>
                <wp:positionH relativeFrom="column">
                  <wp:posOffset>134620</wp:posOffset>
                </wp:positionH>
                <wp:positionV relativeFrom="paragraph">
                  <wp:posOffset>156845</wp:posOffset>
                </wp:positionV>
                <wp:extent cx="5334635" cy="1946275"/>
                <wp:effectExtent l="0" t="0" r="0" b="0"/>
                <wp:wrapNone/>
                <wp:docPr id="1829049931"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34635" cy="19462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EA36F8" id="正方形/長方形 17" o:spid="_x0000_s1026" style="position:absolute;left:0;text-align:left;margin-left:10.6pt;margin-top:12.35pt;width:420.05pt;height:15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" filled="f" strokecolor="windowText" strokeweight="1pt">
                <v:path arrowok="t"/>
              </v:rect>
            </w:pict>
          </mc:Fallback>
        </mc:AlternateContent>
      </w:r>
    </w:p>
    <w:p w14:paraId="00C7AE8F" w14:textId="27C71136" w:rsidR="002C7F68" w:rsidRDefault="00123492" w:rsidP="002C7F68">
      <w:pPr>
        <w:ind w:firstLineChars="150" w:firstLine="315"/>
        <w:jc w:val="left"/>
        <w:rPr>
          <w:szCs w:val="21"/>
        </w:rPr>
      </w:pPr>
      <w:r>
        <w:rPr>
          <w:rFonts w:hint="eastAsia"/>
          <w:szCs w:val="21"/>
        </w:rPr>
        <w:t>●</w:t>
      </w:r>
      <w:r w:rsidR="002C7F68">
        <w:rPr>
          <w:rFonts w:hint="eastAsia"/>
          <w:szCs w:val="21"/>
        </w:rPr>
        <w:t>認</w:t>
      </w:r>
      <w:r w:rsidR="003D4C07">
        <w:rPr>
          <w:rFonts w:hint="eastAsia"/>
          <w:szCs w:val="21"/>
        </w:rPr>
        <w:t>証</w:t>
      </w:r>
      <w:r w:rsidR="002C7F68">
        <w:rPr>
          <w:rFonts w:hint="eastAsia"/>
          <w:szCs w:val="21"/>
        </w:rPr>
        <w:t>制度の</w:t>
      </w:r>
      <w:r>
        <w:rPr>
          <w:rFonts w:hint="eastAsia"/>
          <w:szCs w:val="21"/>
        </w:rPr>
        <w:t>期待される効果</w:t>
      </w:r>
    </w:p>
    <w:p w14:paraId="29566036" w14:textId="06361BEE" w:rsidR="002C7F68" w:rsidRDefault="00123492" w:rsidP="00123492">
      <w:pPr>
        <w:pStyle w:val="a7"/>
        <w:numPr>
          <w:ilvl w:val="0"/>
          <w:numId w:val="3"/>
        </w:numPr>
        <w:ind w:leftChars="0"/>
        <w:jc w:val="left"/>
        <w:rPr>
          <w:szCs w:val="21"/>
        </w:rPr>
      </w:pPr>
      <w:r w:rsidRPr="00123492">
        <w:rPr>
          <w:rFonts w:hint="eastAsia"/>
          <w:szCs w:val="21"/>
        </w:rPr>
        <w:t>中小企業共通</w:t>
      </w:r>
      <w:r w:rsidRPr="00123492">
        <w:rPr>
          <w:szCs w:val="21"/>
        </w:rPr>
        <w:t>EDIの導入の際に、ユーザーが安心して</w:t>
      </w:r>
      <w:bookmarkStart w:id="9" w:name="_Hlk20139475"/>
      <w:r w:rsidR="000F22E1">
        <w:rPr>
          <w:rFonts w:hint="eastAsia"/>
          <w:szCs w:val="21"/>
        </w:rPr>
        <w:t>EDI</w:t>
      </w:r>
      <w:r w:rsidRPr="00123492">
        <w:rPr>
          <w:szCs w:val="21"/>
        </w:rPr>
        <w:t>製品・サービス</w:t>
      </w:r>
      <w:bookmarkEnd w:id="9"/>
      <w:r w:rsidRPr="00123492">
        <w:rPr>
          <w:szCs w:val="21"/>
        </w:rPr>
        <w:t>を選べる仕組み</w:t>
      </w:r>
      <w:r>
        <w:rPr>
          <w:rFonts w:hint="eastAsia"/>
          <w:szCs w:val="21"/>
        </w:rPr>
        <w:t>の</w:t>
      </w:r>
      <w:r w:rsidRPr="00123492">
        <w:rPr>
          <w:szCs w:val="21"/>
        </w:rPr>
        <w:t>提供</w:t>
      </w:r>
      <w:r>
        <w:rPr>
          <w:rFonts w:hint="eastAsia"/>
          <w:szCs w:val="21"/>
        </w:rPr>
        <w:t>により、中小企業共通EDIユーザー</w:t>
      </w:r>
      <w:r w:rsidR="00C43AB3">
        <w:rPr>
          <w:rFonts w:hint="eastAsia"/>
          <w:szCs w:val="21"/>
        </w:rPr>
        <w:t>の</w:t>
      </w:r>
      <w:r>
        <w:rPr>
          <w:rFonts w:hint="eastAsia"/>
          <w:szCs w:val="21"/>
        </w:rPr>
        <w:t>拡大</w:t>
      </w:r>
      <w:r w:rsidR="00C43AB3">
        <w:rPr>
          <w:rFonts w:hint="eastAsia"/>
          <w:szCs w:val="21"/>
        </w:rPr>
        <w:t>が</w:t>
      </w:r>
      <w:r>
        <w:rPr>
          <w:rFonts w:hint="eastAsia"/>
          <w:szCs w:val="21"/>
        </w:rPr>
        <w:t>促進</w:t>
      </w:r>
      <w:r w:rsidR="00C43AB3">
        <w:rPr>
          <w:rFonts w:hint="eastAsia"/>
          <w:szCs w:val="21"/>
        </w:rPr>
        <w:t>され</w:t>
      </w:r>
      <w:r>
        <w:rPr>
          <w:rFonts w:hint="eastAsia"/>
          <w:szCs w:val="21"/>
        </w:rPr>
        <w:t>る</w:t>
      </w:r>
    </w:p>
    <w:p w14:paraId="76F6FD28" w14:textId="77D3245A" w:rsidR="00123492" w:rsidRPr="00123492" w:rsidRDefault="00123492" w:rsidP="00123492">
      <w:pPr>
        <w:pStyle w:val="a7"/>
        <w:numPr>
          <w:ilvl w:val="0"/>
          <w:numId w:val="3"/>
        </w:numPr>
        <w:ind w:leftChars="0"/>
        <w:jc w:val="left"/>
        <w:rPr>
          <w:szCs w:val="21"/>
        </w:rPr>
      </w:pPr>
      <w:r w:rsidRPr="00123492">
        <w:rPr>
          <w:rFonts w:hint="eastAsia"/>
          <w:szCs w:val="21"/>
        </w:rPr>
        <w:t>ベンダー企業が中小企業共通</w:t>
      </w:r>
      <w:r w:rsidRPr="00123492">
        <w:rPr>
          <w:szCs w:val="21"/>
        </w:rPr>
        <w:t>EDIに適合した</w:t>
      </w:r>
      <w:r w:rsidR="004D7B68">
        <w:rPr>
          <w:rFonts w:hint="eastAsia"/>
          <w:szCs w:val="21"/>
        </w:rPr>
        <w:t>EDI</w:t>
      </w:r>
      <w:r w:rsidR="004D7B68" w:rsidRPr="00123492">
        <w:rPr>
          <w:szCs w:val="21"/>
        </w:rPr>
        <w:t>製品・サービス</w:t>
      </w:r>
      <w:r w:rsidRPr="00123492">
        <w:rPr>
          <w:szCs w:val="21"/>
        </w:rPr>
        <w:t>を容易に開発・提供できる仕組みを作り、参加するベンダーを増やす</w:t>
      </w:r>
      <w:r>
        <w:rPr>
          <w:rFonts w:hint="eastAsia"/>
          <w:szCs w:val="21"/>
        </w:rPr>
        <w:t>ことにより、ユーザーの選択肢が拡大し、ユーザーの利便性が向上</w:t>
      </w:r>
      <w:r w:rsidRPr="00123492">
        <w:rPr>
          <w:rFonts w:hint="eastAsia"/>
          <w:szCs w:val="21"/>
        </w:rPr>
        <w:t>する</w:t>
      </w:r>
    </w:p>
    <w:p w14:paraId="234B5DFF" w14:textId="2EEABC6C" w:rsidR="00123492" w:rsidRDefault="00123492" w:rsidP="00123492">
      <w:pPr>
        <w:pStyle w:val="a7"/>
        <w:numPr>
          <w:ilvl w:val="0"/>
          <w:numId w:val="3"/>
        </w:numPr>
        <w:ind w:leftChars="0"/>
        <w:jc w:val="left"/>
        <w:rPr>
          <w:szCs w:val="21"/>
        </w:rPr>
      </w:pPr>
      <w:r>
        <w:rPr>
          <w:rFonts w:hint="eastAsia"/>
          <w:szCs w:val="21"/>
        </w:rPr>
        <w:t>これらの効果により</w:t>
      </w:r>
      <w:r w:rsidRPr="00123492">
        <w:rPr>
          <w:rFonts w:hint="eastAsia"/>
          <w:szCs w:val="21"/>
        </w:rPr>
        <w:t>「中小企業共通</w:t>
      </w:r>
      <w:r w:rsidRPr="00123492">
        <w:rPr>
          <w:szCs w:val="21"/>
        </w:rPr>
        <w:t>EDI」の有用性を広く</w:t>
      </w:r>
      <w:r>
        <w:rPr>
          <w:rFonts w:hint="eastAsia"/>
          <w:szCs w:val="21"/>
        </w:rPr>
        <w:t>周知することが</w:t>
      </w:r>
      <w:r w:rsidR="00C43AB3">
        <w:rPr>
          <w:rFonts w:hint="eastAsia"/>
          <w:szCs w:val="21"/>
        </w:rPr>
        <w:t>可能になる。</w:t>
      </w:r>
    </w:p>
    <w:p w14:paraId="3C397280" w14:textId="78E6B6A9" w:rsidR="00FD7AC9" w:rsidRDefault="00FD7AC9" w:rsidP="00FD7AC9">
      <w:pPr>
        <w:jc w:val="left"/>
        <w:rPr>
          <w:szCs w:val="21"/>
        </w:rPr>
      </w:pPr>
    </w:p>
    <w:p w14:paraId="59CAF3D2" w14:textId="2A3656E7" w:rsidR="002B0FD4" w:rsidRDefault="002B0FD4">
      <w:pPr>
        <w:widowControl/>
        <w:jc w:val="left"/>
        <w:rPr>
          <w:rFonts w:asciiTheme="majorHAnsi" w:eastAsiaTheme="majorEastAsia" w:hAnsiTheme="majorHAnsi" w:cstheme="majorBidi"/>
          <w:sz w:val="24"/>
          <w:szCs w:val="24"/>
        </w:rPr>
      </w:pPr>
    </w:p>
    <w:p w14:paraId="191619F2" w14:textId="77777777" w:rsidR="00583DB2" w:rsidRDefault="00583DB2">
      <w:pPr>
        <w:widowControl/>
        <w:jc w:val="left"/>
        <w:rPr>
          <w:rFonts w:asciiTheme="majorHAnsi" w:eastAsiaTheme="majorEastAsia" w:hAnsiTheme="majorHAnsi" w:cstheme="majorBidi"/>
          <w:sz w:val="24"/>
          <w:szCs w:val="24"/>
        </w:rPr>
      </w:pPr>
      <w:r>
        <w:br w:type="page"/>
      </w:r>
    </w:p>
    <w:p w14:paraId="45FA6981" w14:textId="0CF7CA3C" w:rsidR="00FD7AC9" w:rsidRDefault="00D626FF" w:rsidP="00D626FF">
      <w:pPr>
        <w:pStyle w:val="1"/>
      </w:pPr>
      <w:bookmarkStart w:id="10" w:name="_Toc146182889"/>
      <w:r>
        <w:rPr>
          <w:rFonts w:hint="eastAsia"/>
        </w:rPr>
        <w:lastRenderedPageBreak/>
        <w:t>２．</w:t>
      </w:r>
      <w:r w:rsidR="00FD7AC9">
        <w:rPr>
          <w:rFonts w:hint="eastAsia"/>
        </w:rPr>
        <w:t>認証</w:t>
      </w:r>
      <w:r w:rsidR="00536551">
        <w:rPr>
          <w:rFonts w:hint="eastAsia"/>
        </w:rPr>
        <w:t>対象</w:t>
      </w:r>
      <w:r w:rsidR="00FD7AC9">
        <w:rPr>
          <w:rFonts w:hint="eastAsia"/>
        </w:rPr>
        <w:t>について</w:t>
      </w:r>
      <w:bookmarkEnd w:id="10"/>
    </w:p>
    <w:p w14:paraId="2A37C39A" w14:textId="3B01B01F" w:rsidR="00536551" w:rsidRDefault="00536551" w:rsidP="00FD7AC9">
      <w:pPr>
        <w:ind w:firstLineChars="150" w:firstLine="315"/>
        <w:jc w:val="left"/>
        <w:rPr>
          <w:szCs w:val="21"/>
        </w:rPr>
      </w:pPr>
      <w:r>
        <w:rPr>
          <w:rFonts w:hint="eastAsia"/>
          <w:szCs w:val="21"/>
        </w:rPr>
        <w:t>中小企業共通EDI認証</w:t>
      </w:r>
      <w:r w:rsidR="0060334E">
        <w:rPr>
          <w:rFonts w:hint="eastAsia"/>
          <w:szCs w:val="21"/>
        </w:rPr>
        <w:t>（以下、共通EDI認証という）</w:t>
      </w:r>
      <w:r>
        <w:rPr>
          <w:rFonts w:hint="eastAsia"/>
          <w:szCs w:val="21"/>
        </w:rPr>
        <w:t>は次の</w:t>
      </w:r>
      <w:r w:rsidR="007902E0">
        <w:rPr>
          <w:rFonts w:hint="eastAsia"/>
          <w:szCs w:val="21"/>
        </w:rPr>
        <w:t>ITツール</w:t>
      </w:r>
      <w:r>
        <w:rPr>
          <w:rFonts w:hint="eastAsia"/>
          <w:szCs w:val="21"/>
        </w:rPr>
        <w:t>を対象にして認証を行う。</w:t>
      </w:r>
    </w:p>
    <w:p w14:paraId="5799D184" w14:textId="77777777" w:rsidR="00C1213E" w:rsidRPr="0060334E" w:rsidRDefault="00C1213E" w:rsidP="00E34DD7">
      <w:pPr>
        <w:ind w:leftChars="150" w:left="735" w:hangingChars="200" w:hanging="420"/>
        <w:jc w:val="left"/>
        <w:rPr>
          <w:szCs w:val="21"/>
        </w:rPr>
      </w:pPr>
    </w:p>
    <w:p w14:paraId="78FE2F73" w14:textId="7C0B33DA" w:rsidR="00536551" w:rsidRPr="004936B7" w:rsidRDefault="00536551" w:rsidP="00E9762A">
      <w:pPr>
        <w:pStyle w:val="a7"/>
        <w:numPr>
          <w:ilvl w:val="0"/>
          <w:numId w:val="11"/>
        </w:numPr>
        <w:ind w:leftChars="0" w:left="420"/>
        <w:jc w:val="left"/>
        <w:rPr>
          <w:szCs w:val="21"/>
        </w:rPr>
      </w:pPr>
      <w:r w:rsidRPr="004936B7">
        <w:rPr>
          <w:szCs w:val="21"/>
        </w:rPr>
        <w:t>共通EDIプロバイダサービス</w:t>
      </w:r>
    </w:p>
    <w:p w14:paraId="2C978418" w14:textId="2E1FE23F" w:rsidR="00C1213E" w:rsidRPr="00536551" w:rsidRDefault="00536551" w:rsidP="00C1213E">
      <w:pPr>
        <w:ind w:leftChars="300" w:left="630"/>
        <w:jc w:val="left"/>
        <w:rPr>
          <w:szCs w:val="21"/>
        </w:rPr>
      </w:pPr>
      <w:r w:rsidRPr="00536551">
        <w:rPr>
          <w:rFonts w:hint="eastAsia"/>
          <w:szCs w:val="21"/>
        </w:rPr>
        <w:t>企業間で</w:t>
      </w:r>
      <w:r w:rsidR="009D0101">
        <w:rPr>
          <w:rFonts w:hint="eastAsia"/>
          <w:szCs w:val="21"/>
        </w:rPr>
        <w:t>EDI</w:t>
      </w:r>
      <w:r w:rsidRPr="00536551">
        <w:rPr>
          <w:rFonts w:hint="eastAsia"/>
          <w:szCs w:val="21"/>
        </w:rPr>
        <w:t>取引情報をインターネット経由で交換するための仕組み・サービスでありクラウドで提供される。</w:t>
      </w:r>
      <w:r w:rsidR="008569A2">
        <w:rPr>
          <w:rFonts w:hint="eastAsia"/>
          <w:szCs w:val="21"/>
        </w:rPr>
        <w:t>他の共通EDIプロバイダ間連携機能</w:t>
      </w:r>
      <w:r w:rsidR="0068662C">
        <w:rPr>
          <w:rFonts w:hint="eastAsia"/>
          <w:szCs w:val="21"/>
        </w:rPr>
        <w:t>とレベル２業務アプリとの連携機能</w:t>
      </w:r>
      <w:r w:rsidR="008569A2">
        <w:rPr>
          <w:rFonts w:hint="eastAsia"/>
          <w:szCs w:val="21"/>
        </w:rPr>
        <w:t>を</w:t>
      </w:r>
      <w:r w:rsidR="00754F62">
        <w:rPr>
          <w:rFonts w:hint="eastAsia"/>
          <w:szCs w:val="21"/>
        </w:rPr>
        <w:t>連携</w:t>
      </w:r>
      <w:r w:rsidR="008569A2">
        <w:rPr>
          <w:rFonts w:hint="eastAsia"/>
          <w:szCs w:val="21"/>
        </w:rPr>
        <w:t>基本</w:t>
      </w:r>
      <w:r w:rsidR="00754F62">
        <w:rPr>
          <w:rFonts w:hint="eastAsia"/>
          <w:szCs w:val="21"/>
        </w:rPr>
        <w:t>サービス</w:t>
      </w:r>
      <w:r w:rsidR="008569A2">
        <w:rPr>
          <w:rFonts w:hint="eastAsia"/>
          <w:szCs w:val="21"/>
        </w:rPr>
        <w:t>として提供する。</w:t>
      </w:r>
    </w:p>
    <w:p w14:paraId="358ABB1E" w14:textId="338A3B0E" w:rsidR="00C1213E" w:rsidRDefault="00C1213E" w:rsidP="00E9762A">
      <w:pPr>
        <w:pStyle w:val="a7"/>
        <w:numPr>
          <w:ilvl w:val="0"/>
          <w:numId w:val="11"/>
        </w:numPr>
        <w:ind w:leftChars="0" w:left="420"/>
        <w:jc w:val="left"/>
        <w:rPr>
          <w:szCs w:val="21"/>
        </w:rPr>
      </w:pPr>
      <w:r w:rsidRPr="004936B7">
        <w:rPr>
          <w:rFonts w:hint="eastAsia"/>
          <w:szCs w:val="21"/>
        </w:rPr>
        <w:t>業務アプリ</w:t>
      </w:r>
    </w:p>
    <w:p w14:paraId="3EC70845" w14:textId="69AC3DA5" w:rsidR="004936B7" w:rsidRPr="00536551" w:rsidRDefault="004936B7" w:rsidP="004936B7">
      <w:pPr>
        <w:ind w:leftChars="300" w:left="630"/>
        <w:jc w:val="left"/>
        <w:rPr>
          <w:szCs w:val="21"/>
        </w:rPr>
      </w:pPr>
      <w:r>
        <w:rPr>
          <w:rFonts w:hint="eastAsia"/>
          <w:szCs w:val="21"/>
        </w:rPr>
        <w:t>業務アプリには次の２つの類型がある。すでに商品化され広く普及しているパッケージ業務アプリなどの既存業務アプリは、EDI連携を考慮せずに開発されているので、そのままでは中小</w:t>
      </w:r>
      <w:r w:rsidR="00306B19">
        <w:rPr>
          <w:rFonts w:hint="eastAsia"/>
          <w:szCs w:val="21"/>
        </w:rPr>
        <w:t>企業</w:t>
      </w:r>
      <w:r>
        <w:rPr>
          <w:rFonts w:hint="eastAsia"/>
          <w:szCs w:val="21"/>
        </w:rPr>
        <w:t>共通EDIと連携できない。一方、中小企業共通EDI標準</w:t>
      </w:r>
      <w:r w:rsidR="00962C4E">
        <w:rPr>
          <w:rFonts w:hint="eastAsia"/>
          <w:szCs w:val="21"/>
        </w:rPr>
        <w:t>が異なる業務アプリ間の相互連携に必要な要件として規定する相互連携性仕様</w:t>
      </w:r>
      <w:r>
        <w:rPr>
          <w:rFonts w:hint="eastAsia"/>
          <w:szCs w:val="21"/>
        </w:rPr>
        <w:t>を実装して新しく開発された業務アプリはそのまま</w:t>
      </w:r>
      <w:r w:rsidR="00306B19">
        <w:rPr>
          <w:rFonts w:hint="eastAsia"/>
          <w:szCs w:val="21"/>
        </w:rPr>
        <w:t>中小企業</w:t>
      </w:r>
      <w:r>
        <w:rPr>
          <w:rFonts w:hint="eastAsia"/>
          <w:szCs w:val="21"/>
        </w:rPr>
        <w:t>共通EDIと連携できる。</w:t>
      </w:r>
    </w:p>
    <w:p w14:paraId="74951FB9" w14:textId="125FF305" w:rsidR="004936B7" w:rsidRPr="003C6BAB" w:rsidRDefault="004936B7" w:rsidP="004936B7">
      <w:pPr>
        <w:ind w:leftChars="300" w:left="630"/>
        <w:jc w:val="left"/>
        <w:rPr>
          <w:szCs w:val="21"/>
        </w:rPr>
      </w:pPr>
      <w:r>
        <w:rPr>
          <w:rFonts w:hint="eastAsia"/>
          <w:szCs w:val="21"/>
        </w:rPr>
        <w:t>共通EDI認証は既存業務アプリ</w:t>
      </w:r>
      <w:r w:rsidR="007902E0">
        <w:rPr>
          <w:rFonts w:hint="eastAsia"/>
          <w:szCs w:val="21"/>
        </w:rPr>
        <w:t>の</w:t>
      </w:r>
      <w:r>
        <w:rPr>
          <w:rFonts w:hint="eastAsia"/>
          <w:szCs w:val="21"/>
        </w:rPr>
        <w:t>認証</w:t>
      </w:r>
      <w:r w:rsidR="007902E0">
        <w:rPr>
          <w:rFonts w:hint="eastAsia"/>
          <w:szCs w:val="21"/>
        </w:rPr>
        <w:t>も配慮して</w:t>
      </w:r>
      <w:r>
        <w:rPr>
          <w:rFonts w:hint="eastAsia"/>
          <w:szCs w:val="21"/>
        </w:rPr>
        <w:t>、業務アプリに次の区分を設け</w:t>
      </w:r>
      <w:r w:rsidR="007902E0">
        <w:rPr>
          <w:rFonts w:hint="eastAsia"/>
          <w:szCs w:val="21"/>
        </w:rPr>
        <w:t>る</w:t>
      </w:r>
      <w:r>
        <w:rPr>
          <w:rFonts w:hint="eastAsia"/>
          <w:szCs w:val="21"/>
        </w:rPr>
        <w:t>。</w:t>
      </w:r>
    </w:p>
    <w:p w14:paraId="08B7F39A" w14:textId="77777777" w:rsidR="005232EB" w:rsidRPr="00FF2B5A" w:rsidRDefault="005232EB" w:rsidP="005232EB">
      <w:pPr>
        <w:pStyle w:val="a7"/>
        <w:numPr>
          <w:ilvl w:val="0"/>
          <w:numId w:val="10"/>
        </w:numPr>
        <w:ind w:leftChars="0" w:left="840"/>
        <w:jc w:val="left"/>
        <w:rPr>
          <w:szCs w:val="21"/>
        </w:rPr>
      </w:pPr>
      <w:r>
        <w:rPr>
          <w:rFonts w:hint="eastAsia"/>
          <w:szCs w:val="21"/>
        </w:rPr>
        <w:t>レベル１業務アプリ</w:t>
      </w:r>
    </w:p>
    <w:p w14:paraId="14091CE3" w14:textId="77777777" w:rsidR="005232EB" w:rsidRPr="00DF3203" w:rsidRDefault="005232EB" w:rsidP="005232EB">
      <w:pPr>
        <w:pStyle w:val="a7"/>
        <w:ind w:leftChars="0" w:left="630"/>
        <w:jc w:val="left"/>
      </w:pPr>
      <w:r w:rsidRPr="00DF3203">
        <w:rPr>
          <w:rFonts w:hint="eastAsia"/>
        </w:rPr>
        <w:t>レベル1区分に属する業務アプリは単独では相互連携性仕様を備えていない業務アプリ（以下、レベル1業務アプリという）とする。レベル1業務アプリは不足する相互連携性仕様を補完する連携補完手段(以下、連携補完手段という)との組合わせにより共通EDIとの連携が可能となる。レベル1業務アプリと連携補完手段の組合せを共通EDI認証の対象とする。</w:t>
      </w:r>
      <w:r w:rsidRPr="00DF3203">
        <w:rPr>
          <w:rFonts w:hint="eastAsia"/>
          <w:szCs w:val="21"/>
        </w:rPr>
        <w:t>ただし、特定ユーザー向けの特注アプリは認証対象にしない。</w:t>
      </w:r>
    </w:p>
    <w:p w14:paraId="516E98CA" w14:textId="77777777" w:rsidR="005232EB" w:rsidRPr="00DF3203" w:rsidRDefault="005232EB" w:rsidP="005232EB">
      <w:pPr>
        <w:pStyle w:val="a7"/>
        <w:numPr>
          <w:ilvl w:val="0"/>
          <w:numId w:val="10"/>
        </w:numPr>
        <w:ind w:leftChars="0" w:left="840"/>
        <w:jc w:val="left"/>
        <w:rPr>
          <w:szCs w:val="21"/>
        </w:rPr>
      </w:pPr>
      <w:r w:rsidRPr="00DF3203">
        <w:rPr>
          <w:rFonts w:hint="eastAsia"/>
          <w:szCs w:val="21"/>
        </w:rPr>
        <w:t>レベル２業務アプリ</w:t>
      </w:r>
    </w:p>
    <w:p w14:paraId="1AE86756" w14:textId="77777777" w:rsidR="005232EB" w:rsidRPr="00DF3203" w:rsidRDefault="005232EB" w:rsidP="005232EB">
      <w:pPr>
        <w:pStyle w:val="a7"/>
        <w:ind w:leftChars="0" w:left="630"/>
        <w:jc w:val="left"/>
      </w:pPr>
      <w:r w:rsidRPr="00DF3203">
        <w:rPr>
          <w:rFonts w:hint="eastAsia"/>
        </w:rPr>
        <w:t>レベル2区分に属す業務アプリは相互連携性仕様を実装した業務アプリ（以下、レベル２業務アプリという）とする。単独で共通EDIへの参加が可能である。レベル2業務アプリは単独で共通EDI認証の対象とする。</w:t>
      </w:r>
    </w:p>
    <w:p w14:paraId="60D0FB92" w14:textId="04983B5D" w:rsidR="005232EB" w:rsidRPr="00DF3203" w:rsidRDefault="005232EB" w:rsidP="005232EB">
      <w:pPr>
        <w:pStyle w:val="a7"/>
        <w:ind w:leftChars="0" w:left="630"/>
        <w:jc w:val="left"/>
      </w:pPr>
      <w:r w:rsidRPr="00DF3203">
        <w:rPr>
          <w:rFonts w:hint="eastAsia"/>
        </w:rPr>
        <w:t>同一事業者の共通EDIプロバイダと業務アプリが連携して相互連携性要件を満たす複合型業務アプリはレベル2業務アプリとして共通EDI認証の対象とする。</w:t>
      </w:r>
    </w:p>
    <w:p w14:paraId="2D8CF0E1" w14:textId="64C904F9" w:rsidR="004936B7" w:rsidRDefault="004936B7" w:rsidP="00E9762A">
      <w:pPr>
        <w:pStyle w:val="a7"/>
        <w:numPr>
          <w:ilvl w:val="0"/>
          <w:numId w:val="11"/>
        </w:numPr>
        <w:ind w:leftChars="0" w:left="420"/>
        <w:jc w:val="left"/>
        <w:rPr>
          <w:szCs w:val="21"/>
        </w:rPr>
      </w:pPr>
      <w:r>
        <w:rPr>
          <w:rFonts w:hint="eastAsia"/>
          <w:szCs w:val="21"/>
        </w:rPr>
        <w:t>連携補完手段</w:t>
      </w:r>
    </w:p>
    <w:p w14:paraId="4EAA737F" w14:textId="77777777" w:rsidR="00497492" w:rsidRDefault="00497492" w:rsidP="00497492">
      <w:pPr>
        <w:pStyle w:val="a7"/>
        <w:ind w:leftChars="0" w:left="735"/>
        <w:jc w:val="left"/>
        <w:rPr>
          <w:szCs w:val="21"/>
        </w:rPr>
      </w:pPr>
      <w:r>
        <w:rPr>
          <w:rFonts w:hint="eastAsia"/>
          <w:szCs w:val="21"/>
        </w:rPr>
        <w:t>連携補完手段には次の類型がある。次の区分で認証対象とする。</w:t>
      </w:r>
    </w:p>
    <w:p w14:paraId="571F665C" w14:textId="77777777" w:rsidR="0081045E" w:rsidRPr="00CA2F68" w:rsidRDefault="0081045E" w:rsidP="0081045E">
      <w:pPr>
        <w:pStyle w:val="a7"/>
        <w:numPr>
          <w:ilvl w:val="0"/>
          <w:numId w:val="13"/>
        </w:numPr>
        <w:ind w:leftChars="0" w:left="840"/>
        <w:jc w:val="left"/>
        <w:rPr>
          <w:szCs w:val="21"/>
        </w:rPr>
      </w:pPr>
      <w:r>
        <w:rPr>
          <w:rFonts w:hint="eastAsia"/>
          <w:szCs w:val="21"/>
        </w:rPr>
        <w:t>連携補完サービス</w:t>
      </w:r>
    </w:p>
    <w:p w14:paraId="3B7A0340" w14:textId="7F50573C" w:rsidR="00004E7B" w:rsidRDefault="0081045E" w:rsidP="0081045E">
      <w:pPr>
        <w:pStyle w:val="a7"/>
        <w:ind w:leftChars="0" w:left="630"/>
        <w:jc w:val="left"/>
        <w:rPr>
          <w:szCs w:val="21"/>
        </w:rPr>
      </w:pPr>
      <w:bookmarkStart w:id="11" w:name="_Hlk23443396"/>
      <w:r>
        <w:rPr>
          <w:rFonts w:hint="eastAsia"/>
          <w:szCs w:val="21"/>
        </w:rPr>
        <w:t>共通EDIプロバイダが</w:t>
      </w:r>
      <w:r w:rsidRPr="00A97B01">
        <w:rPr>
          <w:rFonts w:hint="eastAsia"/>
          <w:szCs w:val="21"/>
        </w:rPr>
        <w:t>レベル１業務アプリに</w:t>
      </w:r>
      <w:r>
        <w:rPr>
          <w:rFonts w:hint="eastAsia"/>
          <w:szCs w:val="21"/>
        </w:rPr>
        <w:t>相互連携性仕様を提供する連携補完</w:t>
      </w:r>
      <w:r w:rsidR="0053635A">
        <w:rPr>
          <w:rFonts w:hint="eastAsia"/>
          <w:szCs w:val="21"/>
        </w:rPr>
        <w:t>手段の一つ</w:t>
      </w:r>
      <w:r>
        <w:rPr>
          <w:rFonts w:hint="eastAsia"/>
          <w:szCs w:val="21"/>
        </w:rPr>
        <w:t>である。</w:t>
      </w:r>
      <w:r w:rsidR="00004E7B">
        <w:rPr>
          <w:rFonts w:hint="eastAsia"/>
          <w:szCs w:val="21"/>
        </w:rPr>
        <w:t>標準仕様書が規定する相互連携通信仕様（連携共通I/Fを除く）と相互連携実装仕様で構成される</w:t>
      </w:r>
      <w:r w:rsidR="0053635A">
        <w:rPr>
          <w:rFonts w:hint="eastAsia"/>
          <w:szCs w:val="21"/>
        </w:rPr>
        <w:t>サービスである</w:t>
      </w:r>
      <w:r w:rsidR="00004E7B">
        <w:rPr>
          <w:rFonts w:hint="eastAsia"/>
          <w:szCs w:val="21"/>
        </w:rPr>
        <w:t>。</w:t>
      </w:r>
    </w:p>
    <w:p w14:paraId="6AA6C736" w14:textId="5B7891B0" w:rsidR="0081045E" w:rsidRDefault="0081045E" w:rsidP="0081045E">
      <w:pPr>
        <w:pStyle w:val="a7"/>
        <w:ind w:leftChars="0" w:left="630"/>
        <w:jc w:val="left"/>
        <w:rPr>
          <w:szCs w:val="21"/>
        </w:rPr>
      </w:pPr>
      <w:r>
        <w:rPr>
          <w:rFonts w:hint="eastAsia"/>
          <w:szCs w:val="21"/>
        </w:rPr>
        <w:t>共通EDI</w:t>
      </w:r>
      <w:bookmarkStart w:id="12" w:name="_Hlk23443373"/>
      <w:r>
        <w:rPr>
          <w:rFonts w:hint="eastAsia"/>
          <w:szCs w:val="21"/>
        </w:rPr>
        <w:t>プロバイダ</w:t>
      </w:r>
      <w:bookmarkEnd w:id="12"/>
      <w:r>
        <w:rPr>
          <w:rFonts w:hint="eastAsia"/>
          <w:szCs w:val="21"/>
        </w:rPr>
        <w:t>の連携基本サービスと一体となってサービス提供する。</w:t>
      </w:r>
    </w:p>
    <w:bookmarkEnd w:id="11"/>
    <w:p w14:paraId="1B35631F" w14:textId="7D0E79C9" w:rsidR="0081045E" w:rsidRDefault="0081045E" w:rsidP="0081045E">
      <w:pPr>
        <w:pStyle w:val="a7"/>
        <w:ind w:leftChars="0" w:left="630"/>
        <w:jc w:val="left"/>
        <w:rPr>
          <w:rFonts w:ascii="ＭＳ 明朝" w:eastAsia="ＭＳ 明朝" w:hAnsi="ＭＳ 明朝" w:cs="ＭＳ 明朝"/>
          <w:szCs w:val="21"/>
        </w:rPr>
      </w:pPr>
      <w:r>
        <w:rPr>
          <w:rFonts w:ascii="ＭＳ 明朝" w:eastAsia="ＭＳ 明朝" w:hAnsi="ＭＳ 明朝" w:cs="ＭＳ 明朝" w:hint="eastAsia"/>
          <w:szCs w:val="21"/>
        </w:rPr>
        <w:t>共通EDIプロバイダ認証区分の付加サービスとして認証する。</w:t>
      </w:r>
    </w:p>
    <w:p w14:paraId="2F63120D" w14:textId="77777777" w:rsidR="0085018C" w:rsidRDefault="0085018C" w:rsidP="0081045E">
      <w:pPr>
        <w:pStyle w:val="a7"/>
        <w:ind w:leftChars="0" w:left="630"/>
        <w:jc w:val="left"/>
        <w:rPr>
          <w:rFonts w:ascii="ＭＳ 明朝" w:eastAsia="ＭＳ 明朝" w:hAnsi="ＭＳ 明朝" w:cs="ＭＳ 明朝"/>
          <w:szCs w:val="21"/>
        </w:rPr>
      </w:pPr>
    </w:p>
    <w:p w14:paraId="6A286371" w14:textId="77777777" w:rsidR="0081045E" w:rsidRDefault="0081045E" w:rsidP="00DF3203">
      <w:pPr>
        <w:pStyle w:val="a7"/>
        <w:numPr>
          <w:ilvl w:val="0"/>
          <w:numId w:val="13"/>
        </w:numPr>
        <w:ind w:leftChars="0" w:left="945" w:hanging="525"/>
        <w:jc w:val="left"/>
        <w:rPr>
          <w:szCs w:val="21"/>
        </w:rPr>
      </w:pPr>
      <w:r>
        <w:rPr>
          <w:rFonts w:hint="eastAsia"/>
          <w:szCs w:val="21"/>
        </w:rPr>
        <w:t>連携共通I/F</w:t>
      </w:r>
    </w:p>
    <w:p w14:paraId="70ADCDB8" w14:textId="77777777" w:rsidR="006B535E" w:rsidRDefault="0081045E" w:rsidP="0081045E">
      <w:pPr>
        <w:pStyle w:val="a7"/>
        <w:ind w:leftChars="0" w:left="630"/>
        <w:jc w:val="left"/>
        <w:rPr>
          <w:szCs w:val="21"/>
        </w:rPr>
      </w:pPr>
      <w:r w:rsidRPr="00A97B01">
        <w:rPr>
          <w:rFonts w:hint="eastAsia"/>
          <w:szCs w:val="21"/>
        </w:rPr>
        <w:t>共通</w:t>
      </w:r>
      <w:r w:rsidRPr="00A97B01">
        <w:rPr>
          <w:szCs w:val="21"/>
        </w:rPr>
        <w:t>EDIプロバイダが</w:t>
      </w:r>
      <w:r>
        <w:rPr>
          <w:rFonts w:hint="eastAsia"/>
          <w:szCs w:val="21"/>
        </w:rPr>
        <w:t>CSV連携する</w:t>
      </w:r>
      <w:r w:rsidRPr="00A97B01">
        <w:rPr>
          <w:rFonts w:hint="eastAsia"/>
          <w:szCs w:val="21"/>
        </w:rPr>
        <w:t>レベル１業務アプリに</w:t>
      </w:r>
      <w:r w:rsidRPr="00A97B01">
        <w:rPr>
          <w:szCs w:val="21"/>
        </w:rPr>
        <w:t>相互連携性仕様を提供する連携補完</w:t>
      </w:r>
      <w:r w:rsidR="0053635A">
        <w:rPr>
          <w:rFonts w:hint="eastAsia"/>
          <w:szCs w:val="21"/>
        </w:rPr>
        <w:t>手段の一つ</w:t>
      </w:r>
      <w:r w:rsidRPr="00A97B01">
        <w:rPr>
          <w:szCs w:val="21"/>
        </w:rPr>
        <w:t>である。</w:t>
      </w:r>
      <w:r w:rsidR="0053635A">
        <w:rPr>
          <w:rFonts w:hint="eastAsia"/>
          <w:szCs w:val="21"/>
        </w:rPr>
        <w:t>詳細は標準仕様書１０章に規定されている。</w:t>
      </w:r>
    </w:p>
    <w:p w14:paraId="2A7BD552" w14:textId="1D416434" w:rsidR="0081045E" w:rsidRDefault="0081045E" w:rsidP="0081045E">
      <w:pPr>
        <w:pStyle w:val="a7"/>
        <w:ind w:leftChars="0" w:left="630"/>
        <w:jc w:val="left"/>
        <w:rPr>
          <w:szCs w:val="21"/>
        </w:rPr>
      </w:pPr>
      <w:r w:rsidRPr="00A97B01">
        <w:rPr>
          <w:szCs w:val="21"/>
        </w:rPr>
        <w:t>共通EDIプロバイダの</w:t>
      </w:r>
      <w:r>
        <w:rPr>
          <w:rFonts w:hint="eastAsia"/>
          <w:szCs w:val="21"/>
        </w:rPr>
        <w:t>連携</w:t>
      </w:r>
      <w:r w:rsidRPr="00A97B01">
        <w:rPr>
          <w:szCs w:val="21"/>
        </w:rPr>
        <w:t>基本</w:t>
      </w:r>
      <w:r>
        <w:rPr>
          <w:rFonts w:hint="eastAsia"/>
          <w:szCs w:val="21"/>
        </w:rPr>
        <w:t>サービス</w:t>
      </w:r>
      <w:r w:rsidRPr="00A97B01">
        <w:rPr>
          <w:szCs w:val="21"/>
        </w:rPr>
        <w:t>と一体となってサービス提供する。</w:t>
      </w:r>
    </w:p>
    <w:p w14:paraId="6BB37A83" w14:textId="77777777" w:rsidR="0081045E" w:rsidRPr="00521610" w:rsidRDefault="0081045E" w:rsidP="0081045E">
      <w:pPr>
        <w:pStyle w:val="a7"/>
        <w:ind w:leftChars="0" w:left="630"/>
        <w:jc w:val="left"/>
        <w:rPr>
          <w:rFonts w:ascii="ＭＳ 明朝" w:eastAsia="ＭＳ 明朝" w:hAnsi="ＭＳ 明朝" w:cs="ＭＳ 明朝"/>
          <w:szCs w:val="21"/>
        </w:rPr>
      </w:pPr>
      <w:r>
        <w:rPr>
          <w:rFonts w:ascii="ＭＳ 明朝" w:eastAsia="ＭＳ 明朝" w:hAnsi="ＭＳ 明朝" w:cs="ＭＳ 明朝" w:hint="eastAsia"/>
          <w:szCs w:val="21"/>
        </w:rPr>
        <w:t>共通EDIプロバイダ認証区分の付加サービスとして認証する。</w:t>
      </w:r>
    </w:p>
    <w:p w14:paraId="7C1D9C3C" w14:textId="77777777" w:rsidR="00497492" w:rsidRDefault="00497492" w:rsidP="00497492">
      <w:pPr>
        <w:pStyle w:val="a7"/>
        <w:numPr>
          <w:ilvl w:val="0"/>
          <w:numId w:val="13"/>
        </w:numPr>
        <w:ind w:leftChars="0" w:left="840"/>
        <w:jc w:val="left"/>
        <w:rPr>
          <w:szCs w:val="21"/>
        </w:rPr>
      </w:pPr>
      <w:r>
        <w:rPr>
          <w:rFonts w:hint="eastAsia"/>
          <w:szCs w:val="21"/>
        </w:rPr>
        <w:t>連携補完アプリ</w:t>
      </w:r>
    </w:p>
    <w:p w14:paraId="16FFA67B" w14:textId="61A13C0C" w:rsidR="00497492" w:rsidRPr="00416D1C" w:rsidRDefault="00497492" w:rsidP="00497492">
      <w:pPr>
        <w:pStyle w:val="a7"/>
        <w:widowControl/>
        <w:ind w:leftChars="0" w:left="630"/>
        <w:jc w:val="left"/>
      </w:pPr>
      <w:r w:rsidRPr="00416D1C">
        <w:rPr>
          <w:rFonts w:hint="eastAsia"/>
        </w:rPr>
        <w:t>連携補完アプリは、</w:t>
      </w:r>
      <w:bookmarkStart w:id="13" w:name="_Hlk23443477"/>
      <w:r w:rsidRPr="00416D1C">
        <w:rPr>
          <w:rFonts w:hint="eastAsia"/>
        </w:rPr>
        <w:t>レベル１業務アプリに</w:t>
      </w:r>
      <w:bookmarkEnd w:id="13"/>
      <w:r w:rsidRPr="00416D1C">
        <w:rPr>
          <w:rFonts w:hint="eastAsia"/>
        </w:rPr>
        <w:t>不足する相互連携性機能を外部で提供する連携補完手段の一つである。連携補完アプリは相互</w:t>
      </w:r>
      <w:r w:rsidR="00832D00" w:rsidRPr="00416D1C">
        <w:rPr>
          <w:rFonts w:hint="eastAsia"/>
        </w:rPr>
        <w:t>連携</w:t>
      </w:r>
      <w:r w:rsidRPr="00416D1C">
        <w:rPr>
          <w:rFonts w:hint="eastAsia"/>
        </w:rPr>
        <w:t>仕様を実装し、レベル１業務アプリに</w:t>
      </w:r>
      <w:r w:rsidR="005C601B" w:rsidRPr="00416D1C">
        <w:rPr>
          <w:rFonts w:hint="eastAsia"/>
        </w:rPr>
        <w:t>不足する相互連携性仕様</w:t>
      </w:r>
      <w:r w:rsidRPr="00416D1C">
        <w:rPr>
          <w:rFonts w:hint="eastAsia"/>
        </w:rPr>
        <w:t>を提供する。</w:t>
      </w:r>
    </w:p>
    <w:p w14:paraId="68A279BF" w14:textId="78F0FEDC" w:rsidR="00497492" w:rsidRPr="00416D1C" w:rsidRDefault="00497492" w:rsidP="00497492">
      <w:pPr>
        <w:pStyle w:val="a7"/>
        <w:widowControl/>
        <w:ind w:leftChars="0" w:left="630"/>
        <w:jc w:val="left"/>
      </w:pPr>
      <w:r w:rsidRPr="00416D1C">
        <w:rPr>
          <w:rFonts w:hint="eastAsia"/>
        </w:rPr>
        <w:t>独立した認証区分</w:t>
      </w:r>
      <w:r w:rsidR="0060334E" w:rsidRPr="00416D1C">
        <w:rPr>
          <w:rFonts w:hint="eastAsia"/>
        </w:rPr>
        <w:t>を設ける</w:t>
      </w:r>
      <w:r w:rsidRPr="00416D1C">
        <w:rPr>
          <w:rFonts w:hint="eastAsia"/>
        </w:rPr>
        <w:t>。</w:t>
      </w:r>
    </w:p>
    <w:p w14:paraId="033E1FCF" w14:textId="473DF0D1" w:rsidR="00497492" w:rsidRPr="004936B7" w:rsidRDefault="00497492" w:rsidP="00E9762A">
      <w:pPr>
        <w:pStyle w:val="a7"/>
        <w:numPr>
          <w:ilvl w:val="0"/>
          <w:numId w:val="11"/>
        </w:numPr>
        <w:ind w:leftChars="0" w:left="420"/>
        <w:jc w:val="left"/>
        <w:rPr>
          <w:szCs w:val="21"/>
        </w:rPr>
      </w:pPr>
      <w:r>
        <w:rPr>
          <w:rFonts w:hint="eastAsia"/>
          <w:szCs w:val="21"/>
        </w:rPr>
        <w:t>その他</w:t>
      </w:r>
    </w:p>
    <w:p w14:paraId="117FC7F0" w14:textId="766B9976" w:rsidR="007902E0" w:rsidRDefault="003D4C07">
      <w:pPr>
        <w:widowControl/>
        <w:jc w:val="left"/>
      </w:pPr>
      <w:r w:rsidRPr="00320F77">
        <w:rPr>
          <w:rFonts w:hint="eastAsia"/>
          <w:szCs w:val="21"/>
        </w:rPr>
        <w:t>上記(1)～</w:t>
      </w:r>
      <w:r w:rsidR="00AE1B5B">
        <w:rPr>
          <w:rFonts w:hint="eastAsia"/>
          <w:szCs w:val="21"/>
        </w:rPr>
        <w:t>(3)</w:t>
      </w:r>
      <w:r w:rsidRPr="00320F77">
        <w:rPr>
          <w:rFonts w:hint="eastAsia"/>
          <w:szCs w:val="21"/>
        </w:rPr>
        <w:t>に適合しない</w:t>
      </w:r>
      <w:r w:rsidRPr="00320F77">
        <w:rPr>
          <w:szCs w:val="21"/>
        </w:rPr>
        <w:t>IT製品・サービスについて</w:t>
      </w:r>
      <w:r w:rsidRPr="00320F77">
        <w:rPr>
          <w:rFonts w:hint="eastAsia"/>
          <w:szCs w:val="21"/>
        </w:rPr>
        <w:t>認証取得を希望する申請者は、</w:t>
      </w:r>
      <w:r w:rsidR="00856A9B" w:rsidRPr="00320F77">
        <w:rPr>
          <w:rFonts w:hint="eastAsia"/>
          <w:szCs w:val="21"/>
        </w:rPr>
        <w:t>ITC協会</w:t>
      </w:r>
      <w:r w:rsidRPr="00320F77">
        <w:rPr>
          <w:rFonts w:hint="eastAsia"/>
          <w:szCs w:val="21"/>
        </w:rPr>
        <w:t>つなぐ</w:t>
      </w:r>
      <w:r w:rsidRPr="00320F77">
        <w:rPr>
          <w:szCs w:val="21"/>
        </w:rPr>
        <w:t>IT推進</w:t>
      </w:r>
      <w:r w:rsidR="00296FB0">
        <w:rPr>
          <w:rFonts w:hint="eastAsia"/>
          <w:szCs w:val="21"/>
        </w:rPr>
        <w:t>協議会</w:t>
      </w:r>
      <w:r w:rsidRPr="00320F77">
        <w:rPr>
          <w:rFonts w:hint="eastAsia"/>
          <w:szCs w:val="21"/>
        </w:rPr>
        <w:t>事務局</w:t>
      </w:r>
      <w:r w:rsidR="000E2C8C">
        <w:rPr>
          <w:rFonts w:hint="eastAsia"/>
          <w:szCs w:val="21"/>
        </w:rPr>
        <w:t>（以下、事務局という）</w:t>
      </w:r>
      <w:r w:rsidR="00856A9B" w:rsidRPr="00320F77">
        <w:rPr>
          <w:rFonts w:hint="eastAsia"/>
          <w:szCs w:val="21"/>
        </w:rPr>
        <w:t>と</w:t>
      </w:r>
      <w:r w:rsidR="00856A9B" w:rsidRPr="0075670E">
        <w:rPr>
          <w:rFonts w:hint="eastAsia"/>
          <w:szCs w:val="21"/>
        </w:rPr>
        <w:t>相談すること</w:t>
      </w:r>
      <w:r w:rsidR="00832D00">
        <w:rPr>
          <w:rFonts w:hint="eastAsia"/>
          <w:szCs w:val="21"/>
        </w:rPr>
        <w:t>。</w:t>
      </w:r>
    </w:p>
    <w:p w14:paraId="556CE47A" w14:textId="77777777" w:rsidR="00583DB2" w:rsidRDefault="00583DB2">
      <w:pPr>
        <w:widowControl/>
        <w:jc w:val="left"/>
      </w:pPr>
    </w:p>
    <w:p w14:paraId="3E150BF9" w14:textId="77777777" w:rsidR="00242C54" w:rsidRDefault="00242C54">
      <w:pPr>
        <w:widowControl/>
        <w:jc w:val="left"/>
      </w:pPr>
      <w:r>
        <w:br w:type="page"/>
      </w:r>
    </w:p>
    <w:p w14:paraId="0FCC90F3" w14:textId="19968265" w:rsidR="007902E0" w:rsidRDefault="007902E0" w:rsidP="00242C54">
      <w:pPr>
        <w:pStyle w:val="1"/>
      </w:pPr>
      <w:bookmarkStart w:id="14" w:name="_Toc146182890"/>
      <w:r>
        <w:rPr>
          <w:rFonts w:hint="eastAsia"/>
        </w:rPr>
        <w:lastRenderedPageBreak/>
        <w:t>3．認証区分</w:t>
      </w:r>
      <w:bookmarkEnd w:id="14"/>
    </w:p>
    <w:p w14:paraId="3AB0252D" w14:textId="43772F75" w:rsidR="00206BBB" w:rsidRDefault="00736BBD" w:rsidP="007902E0">
      <w:pPr>
        <w:widowControl/>
        <w:ind w:firstLineChars="100" w:firstLine="210"/>
        <w:jc w:val="left"/>
      </w:pPr>
      <w:r>
        <w:rPr>
          <w:rFonts w:hint="eastAsia"/>
        </w:rPr>
        <w:t>中小企業共通EDIは異なる役割を持つ複数のITツールの組合せで運営される。</w:t>
      </w:r>
      <w:r w:rsidR="001A05F0">
        <w:rPr>
          <w:rFonts w:hint="eastAsia"/>
        </w:rPr>
        <w:t>これらのITツールは異なる役割ごとに相互連携性の検証内容が異なるので、中小企業共通EDI認証は</w:t>
      </w:r>
      <w:r w:rsidR="0068250B">
        <w:rPr>
          <w:rFonts w:hint="eastAsia"/>
        </w:rPr>
        <w:t>複数の</w:t>
      </w:r>
      <w:r w:rsidR="001A05F0">
        <w:rPr>
          <w:rFonts w:hint="eastAsia"/>
        </w:rPr>
        <w:t>認証区分を設けて認証を行う。</w:t>
      </w:r>
      <w:r w:rsidR="00206BBB">
        <w:rPr>
          <w:rFonts w:hint="eastAsia"/>
        </w:rPr>
        <w:t>認証区分を表１に示す。</w:t>
      </w:r>
    </w:p>
    <w:p w14:paraId="2D016A19" w14:textId="6019DC1F" w:rsidR="00206BBB" w:rsidRDefault="00583DB2" w:rsidP="00583DB2">
      <w:pPr>
        <w:widowControl/>
        <w:jc w:val="left"/>
      </w:pPr>
      <w:r>
        <w:rPr>
          <w:rFonts w:hint="eastAsia"/>
        </w:rPr>
        <w:t>表１．認証区分一覧</w:t>
      </w:r>
    </w:p>
    <w:tbl>
      <w:tblPr>
        <w:tblStyle w:val="af2"/>
        <w:tblW w:w="0" w:type="auto"/>
        <w:tblLook w:val="04A0" w:firstRow="1" w:lastRow="0" w:firstColumn="1" w:lastColumn="0" w:noHBand="0" w:noVBand="1"/>
      </w:tblPr>
      <w:tblGrid>
        <w:gridCol w:w="730"/>
        <w:gridCol w:w="2415"/>
        <w:gridCol w:w="5349"/>
      </w:tblGrid>
      <w:tr w:rsidR="008D111E" w14:paraId="51FF98A0" w14:textId="77777777" w:rsidTr="008D111E">
        <w:tc>
          <w:tcPr>
            <w:tcW w:w="730" w:type="dxa"/>
            <w:tcBorders>
              <w:bottom w:val="single" w:sz="4" w:space="0" w:color="FFFFFF" w:themeColor="background1"/>
              <w:right w:val="single" w:sz="4" w:space="0" w:color="FFFFFF" w:themeColor="background1"/>
            </w:tcBorders>
            <w:shd w:val="clear" w:color="auto" w:fill="0070C0"/>
          </w:tcPr>
          <w:p w14:paraId="22782256" w14:textId="1B4A29C5" w:rsidR="00206BBB" w:rsidRPr="00206BBB" w:rsidRDefault="00206BBB" w:rsidP="00206BBB">
            <w:pPr>
              <w:widowControl/>
              <w:jc w:val="center"/>
              <w:rPr>
                <w:color w:val="FFFFFF" w:themeColor="background1"/>
              </w:rPr>
            </w:pPr>
            <w:r w:rsidRPr="00206BBB">
              <w:rPr>
                <w:rFonts w:hint="eastAsia"/>
                <w:color w:val="FFFFFF" w:themeColor="background1"/>
              </w:rPr>
              <w:t>区分</w:t>
            </w:r>
          </w:p>
        </w:tc>
        <w:tc>
          <w:tcPr>
            <w:tcW w:w="2415" w:type="dxa"/>
            <w:tcBorders>
              <w:left w:val="single" w:sz="4" w:space="0" w:color="FFFFFF" w:themeColor="background1"/>
              <w:right w:val="single" w:sz="4" w:space="0" w:color="FFFFFF" w:themeColor="background1"/>
            </w:tcBorders>
            <w:shd w:val="clear" w:color="auto" w:fill="0070C0"/>
          </w:tcPr>
          <w:p w14:paraId="75CA047F" w14:textId="5CDEF2A3" w:rsidR="00206BBB" w:rsidRPr="00206BBB" w:rsidRDefault="00206BBB" w:rsidP="00E156A4">
            <w:pPr>
              <w:widowControl/>
              <w:ind w:leftChars="-51" w:left="-107"/>
              <w:jc w:val="center"/>
              <w:rPr>
                <w:color w:val="FFFFFF" w:themeColor="background1"/>
              </w:rPr>
            </w:pPr>
            <w:r w:rsidRPr="00206BBB">
              <w:rPr>
                <w:rFonts w:hint="eastAsia"/>
                <w:color w:val="FFFFFF" w:themeColor="background1"/>
              </w:rPr>
              <w:t>認証</w:t>
            </w:r>
            <w:r w:rsidR="0064065B" w:rsidRPr="0064065B">
              <w:rPr>
                <w:rFonts w:hint="eastAsia"/>
                <w:color w:val="FFFFFF" w:themeColor="background1"/>
              </w:rPr>
              <w:t>区分</w:t>
            </w:r>
            <w:r w:rsidR="0064065B">
              <w:rPr>
                <w:rFonts w:hint="eastAsia"/>
                <w:color w:val="FFFFFF" w:themeColor="background1"/>
              </w:rPr>
              <w:t>名</w:t>
            </w:r>
          </w:p>
        </w:tc>
        <w:tc>
          <w:tcPr>
            <w:tcW w:w="5349" w:type="dxa"/>
            <w:tcBorders>
              <w:left w:val="single" w:sz="4" w:space="0" w:color="FFFFFF" w:themeColor="background1"/>
            </w:tcBorders>
            <w:shd w:val="clear" w:color="auto" w:fill="0070C0"/>
          </w:tcPr>
          <w:p w14:paraId="621B725F" w14:textId="396FD6AC" w:rsidR="00206BBB" w:rsidRDefault="00206BBB" w:rsidP="00206BBB">
            <w:pPr>
              <w:widowControl/>
              <w:jc w:val="center"/>
            </w:pPr>
            <w:r w:rsidRPr="00206BBB">
              <w:rPr>
                <w:rFonts w:hint="eastAsia"/>
                <w:color w:val="FFFFFF" w:themeColor="background1"/>
              </w:rPr>
              <w:t>内</w:t>
            </w:r>
            <w:r>
              <w:rPr>
                <w:rFonts w:hint="eastAsia"/>
                <w:color w:val="FFFFFF" w:themeColor="background1"/>
              </w:rPr>
              <w:t xml:space="preserve">　　</w:t>
            </w:r>
            <w:r w:rsidRPr="00206BBB">
              <w:rPr>
                <w:rFonts w:hint="eastAsia"/>
                <w:color w:val="FFFFFF" w:themeColor="background1"/>
              </w:rPr>
              <w:t>容</w:t>
            </w:r>
          </w:p>
        </w:tc>
      </w:tr>
      <w:tr w:rsidR="00206BBB" w14:paraId="6A60E1BA" w14:textId="77777777" w:rsidTr="008D111E">
        <w:tc>
          <w:tcPr>
            <w:tcW w:w="730" w:type="dxa"/>
            <w:tcBorders>
              <w:top w:val="single" w:sz="4" w:space="0" w:color="FFFFFF" w:themeColor="background1"/>
            </w:tcBorders>
          </w:tcPr>
          <w:p w14:paraId="558F2477" w14:textId="2EFBD5D5" w:rsidR="00206BBB" w:rsidRDefault="000B3EFF" w:rsidP="00206BBB">
            <w:pPr>
              <w:widowControl/>
              <w:jc w:val="center"/>
            </w:pPr>
            <w:r>
              <w:rPr>
                <w:rFonts w:hint="eastAsia"/>
              </w:rPr>
              <w:t>P</w:t>
            </w:r>
          </w:p>
        </w:tc>
        <w:tc>
          <w:tcPr>
            <w:tcW w:w="2415" w:type="dxa"/>
          </w:tcPr>
          <w:p w14:paraId="6F76CA1C" w14:textId="5D0A43AB" w:rsidR="00206BBB" w:rsidRDefault="00491B19" w:rsidP="007902E0">
            <w:pPr>
              <w:widowControl/>
              <w:jc w:val="left"/>
            </w:pPr>
            <w:r>
              <w:rPr>
                <w:rFonts w:hint="eastAsia"/>
              </w:rPr>
              <w:t>共通EDIプロバイダ</w:t>
            </w:r>
          </w:p>
        </w:tc>
        <w:tc>
          <w:tcPr>
            <w:tcW w:w="5349" w:type="dxa"/>
          </w:tcPr>
          <w:p w14:paraId="3B348F0E" w14:textId="0D7263E5" w:rsidR="00206BBB" w:rsidRDefault="00A454FF" w:rsidP="007902E0">
            <w:pPr>
              <w:widowControl/>
              <w:jc w:val="left"/>
            </w:pPr>
            <w:r w:rsidRPr="006E6D36">
              <w:rPr>
                <w:rFonts w:hint="eastAsia"/>
              </w:rPr>
              <w:t>最新の</w:t>
            </w:r>
            <w:r w:rsidR="00491B19" w:rsidRPr="006E6D36">
              <w:rPr>
                <w:rFonts w:hint="eastAsia"/>
              </w:rPr>
              <w:t>標準</w:t>
            </w:r>
            <w:r w:rsidRPr="006E6D36">
              <w:rPr>
                <w:rFonts w:hint="eastAsia"/>
              </w:rPr>
              <w:t>仕様</w:t>
            </w:r>
            <w:r w:rsidR="00491B19">
              <w:rPr>
                <w:rFonts w:hint="eastAsia"/>
              </w:rPr>
              <w:t>を実装したEDIプロバイダサービス</w:t>
            </w:r>
            <w:r w:rsidR="001F4CFF">
              <w:rPr>
                <w:rFonts w:hint="eastAsia"/>
              </w:rPr>
              <w:t>の認証</w:t>
            </w:r>
          </w:p>
        </w:tc>
      </w:tr>
      <w:tr w:rsidR="00707EC4" w14:paraId="6446C8B6" w14:textId="77777777" w:rsidTr="008D111E">
        <w:tc>
          <w:tcPr>
            <w:tcW w:w="730" w:type="dxa"/>
          </w:tcPr>
          <w:p w14:paraId="5EA1C375" w14:textId="795E4EB0" w:rsidR="00707EC4" w:rsidRDefault="00707EC4" w:rsidP="00707EC4">
            <w:pPr>
              <w:widowControl/>
              <w:jc w:val="center"/>
            </w:pPr>
            <w:r>
              <w:rPr>
                <w:rFonts w:hint="eastAsia"/>
              </w:rPr>
              <w:t>B</w:t>
            </w:r>
            <w:r w:rsidR="00B87AE8">
              <w:rPr>
                <w:rFonts w:hint="eastAsia"/>
              </w:rPr>
              <w:t>2</w:t>
            </w:r>
          </w:p>
        </w:tc>
        <w:tc>
          <w:tcPr>
            <w:tcW w:w="2415" w:type="dxa"/>
          </w:tcPr>
          <w:p w14:paraId="7ED43990" w14:textId="2BBA0750" w:rsidR="00707EC4" w:rsidRDefault="00707EC4" w:rsidP="00707EC4">
            <w:pPr>
              <w:widowControl/>
              <w:jc w:val="left"/>
            </w:pPr>
            <w:r>
              <w:rPr>
                <w:rFonts w:hint="eastAsia"/>
              </w:rPr>
              <w:t>レベル2業務アプリ</w:t>
            </w:r>
          </w:p>
        </w:tc>
        <w:tc>
          <w:tcPr>
            <w:tcW w:w="5349" w:type="dxa"/>
          </w:tcPr>
          <w:p w14:paraId="2EB15641" w14:textId="21D4B2AF" w:rsidR="00707EC4" w:rsidRPr="008D111E" w:rsidRDefault="00707EC4" w:rsidP="00707EC4">
            <w:pPr>
              <w:widowControl/>
              <w:jc w:val="left"/>
            </w:pPr>
            <w:r>
              <w:rPr>
                <w:rFonts w:hint="eastAsia"/>
              </w:rPr>
              <w:t>相互連携性仕様を実装した</w:t>
            </w:r>
            <w:r w:rsidR="001F4CFF">
              <w:rPr>
                <w:rFonts w:hint="eastAsia"/>
              </w:rPr>
              <w:t>レベル２</w:t>
            </w:r>
            <w:r>
              <w:rPr>
                <w:rFonts w:hint="eastAsia"/>
              </w:rPr>
              <w:t>業務アプリ</w:t>
            </w:r>
            <w:r w:rsidR="001F4CFF">
              <w:rPr>
                <w:rFonts w:hint="eastAsia"/>
              </w:rPr>
              <w:t>の認証</w:t>
            </w:r>
          </w:p>
        </w:tc>
      </w:tr>
      <w:tr w:rsidR="00707EC4" w14:paraId="5F99C491" w14:textId="77777777" w:rsidTr="008D111E">
        <w:tc>
          <w:tcPr>
            <w:tcW w:w="730" w:type="dxa"/>
          </w:tcPr>
          <w:p w14:paraId="2004947B" w14:textId="31FDADD3" w:rsidR="00707EC4" w:rsidRDefault="00707EC4" w:rsidP="00707EC4">
            <w:pPr>
              <w:widowControl/>
              <w:jc w:val="center"/>
            </w:pPr>
            <w:r>
              <w:rPr>
                <w:rFonts w:hint="eastAsia"/>
              </w:rPr>
              <w:t>B1</w:t>
            </w:r>
          </w:p>
        </w:tc>
        <w:tc>
          <w:tcPr>
            <w:tcW w:w="2415" w:type="dxa"/>
          </w:tcPr>
          <w:p w14:paraId="6AC0E88E" w14:textId="328DEFFB" w:rsidR="00707EC4" w:rsidRPr="00416D1C" w:rsidRDefault="00707EC4" w:rsidP="00707EC4">
            <w:pPr>
              <w:widowControl/>
              <w:jc w:val="left"/>
            </w:pPr>
            <w:r w:rsidRPr="00416D1C">
              <w:rPr>
                <w:rFonts w:hint="eastAsia"/>
              </w:rPr>
              <w:t>レベル1業務アプリ</w:t>
            </w:r>
          </w:p>
        </w:tc>
        <w:tc>
          <w:tcPr>
            <w:tcW w:w="5349" w:type="dxa"/>
          </w:tcPr>
          <w:p w14:paraId="05A6806F" w14:textId="4BF5D5CF" w:rsidR="00707EC4" w:rsidRDefault="00707EC4" w:rsidP="00707EC4">
            <w:pPr>
              <w:widowControl/>
              <w:jc w:val="left"/>
            </w:pPr>
            <w:r w:rsidRPr="008D111E">
              <w:rPr>
                <w:rFonts w:hint="eastAsia"/>
              </w:rPr>
              <w:t>レベル</w:t>
            </w:r>
            <w:r w:rsidRPr="008D111E">
              <w:t>1業務アプリ＋</w:t>
            </w:r>
            <w:r w:rsidR="00B87AE8">
              <w:rPr>
                <w:rFonts w:hint="eastAsia"/>
              </w:rPr>
              <w:t>連携補完手段の組合せ</w:t>
            </w:r>
            <w:r w:rsidR="001F4CFF">
              <w:rPr>
                <w:rFonts w:hint="eastAsia"/>
              </w:rPr>
              <w:t>認証</w:t>
            </w:r>
          </w:p>
        </w:tc>
      </w:tr>
      <w:tr w:rsidR="004B51C5" w14:paraId="630241B3" w14:textId="77777777" w:rsidTr="008D111E">
        <w:tc>
          <w:tcPr>
            <w:tcW w:w="730" w:type="dxa"/>
          </w:tcPr>
          <w:p w14:paraId="46E9C571" w14:textId="0E6E1B69" w:rsidR="004B51C5" w:rsidRDefault="004B51C5" w:rsidP="004B51C5">
            <w:pPr>
              <w:widowControl/>
              <w:jc w:val="center"/>
            </w:pPr>
            <w:r>
              <w:rPr>
                <w:rFonts w:hint="eastAsia"/>
              </w:rPr>
              <w:t>T</w:t>
            </w:r>
          </w:p>
        </w:tc>
        <w:tc>
          <w:tcPr>
            <w:tcW w:w="2415" w:type="dxa"/>
          </w:tcPr>
          <w:p w14:paraId="11485699" w14:textId="311E3255" w:rsidR="004B51C5" w:rsidRPr="0096108C" w:rsidRDefault="004B51C5" w:rsidP="004B51C5">
            <w:pPr>
              <w:widowControl/>
              <w:jc w:val="left"/>
              <w:rPr>
                <w:color w:val="FF0000"/>
              </w:rPr>
            </w:pPr>
            <w:r w:rsidRPr="007E1741">
              <w:rPr>
                <w:rFonts w:hint="eastAsia"/>
              </w:rPr>
              <w:t>連携補完アプリ</w:t>
            </w:r>
          </w:p>
        </w:tc>
        <w:tc>
          <w:tcPr>
            <w:tcW w:w="5349" w:type="dxa"/>
          </w:tcPr>
          <w:p w14:paraId="1F2ED731" w14:textId="22E36138" w:rsidR="004B51C5" w:rsidRPr="008D111E" w:rsidRDefault="004B51C5" w:rsidP="004B51C5">
            <w:pPr>
              <w:widowControl/>
              <w:jc w:val="left"/>
            </w:pPr>
            <w:r>
              <w:rPr>
                <w:rFonts w:hint="eastAsia"/>
              </w:rPr>
              <w:t>レベル１業務アプリを連携補完する単独アプリ</w:t>
            </w:r>
            <w:r w:rsidR="001F4CFF">
              <w:rPr>
                <w:rFonts w:hint="eastAsia"/>
              </w:rPr>
              <w:t>の認証</w:t>
            </w:r>
          </w:p>
        </w:tc>
      </w:tr>
    </w:tbl>
    <w:p w14:paraId="15B5C108" w14:textId="77777777" w:rsidR="00354196" w:rsidRDefault="00354196">
      <w:pPr>
        <w:widowControl/>
        <w:jc w:val="left"/>
      </w:pPr>
    </w:p>
    <w:p w14:paraId="6CC34A66" w14:textId="1F092D9C" w:rsidR="0052039A" w:rsidRDefault="0052039A" w:rsidP="00242C54">
      <w:pPr>
        <w:widowControl/>
        <w:ind w:firstLineChars="135" w:firstLine="283"/>
        <w:jc w:val="left"/>
      </w:pPr>
      <w:r>
        <w:rPr>
          <w:rFonts w:hint="eastAsia"/>
        </w:rPr>
        <w:t>ITツールごとの認証区分は提供するサービスの組合せに応じて、認証区分</w:t>
      </w:r>
      <w:r w:rsidR="00242C54">
        <w:rPr>
          <w:rFonts w:hint="eastAsia"/>
        </w:rPr>
        <w:t>を</w:t>
      </w:r>
      <w:r>
        <w:rPr>
          <w:rFonts w:hint="eastAsia"/>
        </w:rPr>
        <w:t>細分化</w:t>
      </w:r>
      <w:r w:rsidR="00242C54">
        <w:rPr>
          <w:rFonts w:hint="eastAsia"/>
        </w:rPr>
        <w:t>した認証タイプを設けて運用す</w:t>
      </w:r>
      <w:r>
        <w:rPr>
          <w:rFonts w:hint="eastAsia"/>
        </w:rPr>
        <w:t>る。</w:t>
      </w:r>
    </w:p>
    <w:p w14:paraId="3188D999" w14:textId="48B178F1" w:rsidR="0052039A" w:rsidRPr="0052039A" w:rsidRDefault="00242C54" w:rsidP="00242C54">
      <w:pPr>
        <w:widowControl/>
        <w:spacing w:beforeLines="50" w:before="120"/>
        <w:ind w:firstLineChars="135" w:firstLine="283"/>
        <w:jc w:val="left"/>
      </w:pPr>
      <w:r>
        <w:rPr>
          <w:rFonts w:hint="eastAsia"/>
        </w:rPr>
        <w:t>認証区分ごとの認証</w:t>
      </w:r>
      <w:r w:rsidR="000E4706">
        <w:rPr>
          <w:rFonts w:hint="eastAsia"/>
        </w:rPr>
        <w:t>タイプを</w:t>
      </w:r>
      <w:r w:rsidR="006019E6">
        <w:rPr>
          <w:rFonts w:hint="eastAsia"/>
        </w:rPr>
        <w:t>次</w:t>
      </w:r>
      <w:r w:rsidR="000E4706">
        <w:rPr>
          <w:rFonts w:hint="eastAsia"/>
        </w:rPr>
        <w:t>に示す。</w:t>
      </w:r>
    </w:p>
    <w:p w14:paraId="5027805A" w14:textId="64E85C13" w:rsidR="00370518" w:rsidRDefault="00370518" w:rsidP="006B3543">
      <w:pPr>
        <w:pStyle w:val="a7"/>
        <w:widowControl/>
        <w:numPr>
          <w:ilvl w:val="0"/>
          <w:numId w:val="17"/>
        </w:numPr>
        <w:spacing w:beforeLines="50" w:before="120"/>
        <w:ind w:leftChars="0"/>
        <w:jc w:val="left"/>
      </w:pPr>
      <w:r>
        <w:rPr>
          <w:rFonts w:hint="eastAsia"/>
        </w:rPr>
        <w:t>共通EDIプロバイダ認証区分P</w:t>
      </w:r>
    </w:p>
    <w:p w14:paraId="5BF7B48B" w14:textId="41751F8E" w:rsidR="0052039A" w:rsidRDefault="0052039A" w:rsidP="0052039A">
      <w:pPr>
        <w:pStyle w:val="a7"/>
        <w:widowControl/>
        <w:ind w:leftChars="0" w:left="525"/>
        <w:jc w:val="left"/>
      </w:pPr>
      <w:r>
        <w:rPr>
          <w:rFonts w:hint="eastAsia"/>
        </w:rPr>
        <w:t>共通EDIプロバイダは独立型プロバイダと複合型プロバイダに区分される。またレベル１業務アプリへ提供する連携補完</w:t>
      </w:r>
      <w:r w:rsidR="000E4706">
        <w:rPr>
          <w:rFonts w:hint="eastAsia"/>
        </w:rPr>
        <w:t>サービス</w:t>
      </w:r>
      <w:r>
        <w:rPr>
          <w:rFonts w:hint="eastAsia"/>
        </w:rPr>
        <w:t>の</w:t>
      </w:r>
      <w:r w:rsidR="006E6D36">
        <w:rPr>
          <w:rFonts w:hint="eastAsia"/>
        </w:rPr>
        <w:t>組合せ</w:t>
      </w:r>
      <w:r>
        <w:rPr>
          <w:rFonts w:hint="eastAsia"/>
        </w:rPr>
        <w:t>により</w:t>
      </w:r>
      <w:r w:rsidR="00242C54">
        <w:rPr>
          <w:rFonts w:hint="eastAsia"/>
        </w:rPr>
        <w:t>、</w:t>
      </w:r>
      <w:r w:rsidR="006E6D36">
        <w:rPr>
          <w:rFonts w:hint="eastAsia"/>
        </w:rPr>
        <w:t>認証区分を細分</w:t>
      </w:r>
      <w:r w:rsidR="00B924DC">
        <w:rPr>
          <w:rFonts w:hint="eastAsia"/>
        </w:rPr>
        <w:t>し</w:t>
      </w:r>
      <w:r w:rsidR="00242C54">
        <w:rPr>
          <w:rFonts w:hint="eastAsia"/>
        </w:rPr>
        <w:t>た</w:t>
      </w:r>
      <w:r w:rsidR="00B924DC">
        <w:rPr>
          <w:rFonts w:hint="eastAsia"/>
        </w:rPr>
        <w:t>認証タイプを設ける</w:t>
      </w:r>
      <w:r>
        <w:rPr>
          <w:rFonts w:hint="eastAsia"/>
        </w:rPr>
        <w:t>。</w:t>
      </w:r>
    </w:p>
    <w:p w14:paraId="525AE691" w14:textId="5128B797" w:rsidR="00002352" w:rsidRDefault="00002352" w:rsidP="00AD28B3">
      <w:pPr>
        <w:widowControl/>
        <w:spacing w:beforeLines="50" w:before="120"/>
        <w:jc w:val="left"/>
      </w:pPr>
      <w:r>
        <w:rPr>
          <w:rFonts w:hint="eastAsia"/>
        </w:rPr>
        <w:t>表２．共通EDIプロバイダの認証組合せタイプ一覧</w:t>
      </w:r>
    </w:p>
    <w:tbl>
      <w:tblPr>
        <w:tblW w:w="5000" w:type="pct"/>
        <w:tblCellMar>
          <w:left w:w="0" w:type="dxa"/>
          <w:right w:w="0" w:type="dxa"/>
        </w:tblCellMar>
        <w:tblLook w:val="04A0" w:firstRow="1" w:lastRow="0" w:firstColumn="1" w:lastColumn="0" w:noHBand="0" w:noVBand="1"/>
      </w:tblPr>
      <w:tblGrid>
        <w:gridCol w:w="725"/>
        <w:gridCol w:w="2416"/>
        <w:gridCol w:w="5353"/>
      </w:tblGrid>
      <w:tr w:rsidR="006E6D36" w:rsidRPr="00AF5EF7" w14:paraId="75ABC58E" w14:textId="77777777" w:rsidTr="00E772DD">
        <w:trPr>
          <w:trHeight w:val="426"/>
        </w:trPr>
        <w:tc>
          <w:tcPr>
            <w:tcW w:w="427" w:type="pct"/>
            <w:tcBorders>
              <w:top w:val="single" w:sz="8" w:space="0" w:color="FFFFFF"/>
              <w:left w:val="single" w:sz="4" w:space="0" w:color="auto"/>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6EC89E9D" w14:textId="77777777" w:rsidR="006E6D36" w:rsidRPr="00AF5EF7" w:rsidRDefault="006E6D36" w:rsidP="00E772DD">
            <w:pPr>
              <w:widowControl/>
              <w:jc w:val="left"/>
            </w:pPr>
          </w:p>
        </w:tc>
        <w:tc>
          <w:tcPr>
            <w:tcW w:w="1422" w:type="pct"/>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2179EF43" w14:textId="770D6440" w:rsidR="006E6D36" w:rsidRPr="00AF5EF7" w:rsidRDefault="00002352" w:rsidP="00E772DD">
            <w:pPr>
              <w:widowControl/>
              <w:jc w:val="center"/>
              <w:rPr>
                <w:color w:val="FFFFFF" w:themeColor="background1"/>
              </w:rPr>
            </w:pPr>
            <w:r>
              <w:rPr>
                <w:rFonts w:hint="eastAsia"/>
                <w:color w:val="FFFFFF" w:themeColor="background1"/>
              </w:rPr>
              <w:t>認証タイプ</w:t>
            </w:r>
          </w:p>
        </w:tc>
        <w:tc>
          <w:tcPr>
            <w:tcW w:w="3151" w:type="pct"/>
            <w:tcBorders>
              <w:top w:val="single" w:sz="8" w:space="0" w:color="FFFFFF"/>
              <w:left w:val="single" w:sz="8" w:space="0" w:color="FFFFFF"/>
              <w:bottom w:val="single" w:sz="24" w:space="0" w:color="FFFFFF"/>
              <w:right w:val="single" w:sz="4" w:space="0" w:color="auto"/>
            </w:tcBorders>
            <w:shd w:val="clear" w:color="auto" w:fill="4472C4"/>
            <w:tcMar>
              <w:top w:w="15" w:type="dxa"/>
              <w:left w:w="108" w:type="dxa"/>
              <w:bottom w:w="0" w:type="dxa"/>
              <w:right w:w="108" w:type="dxa"/>
            </w:tcMar>
            <w:vAlign w:val="center"/>
            <w:hideMark/>
          </w:tcPr>
          <w:p w14:paraId="5DDCAB7D" w14:textId="77777777" w:rsidR="006E6D36" w:rsidRPr="00AF5EF7" w:rsidRDefault="006E6D36" w:rsidP="00E772DD">
            <w:pPr>
              <w:widowControl/>
              <w:jc w:val="center"/>
              <w:rPr>
                <w:color w:val="FFFFFF" w:themeColor="background1"/>
              </w:rPr>
            </w:pPr>
            <w:r w:rsidRPr="00AF5EF7">
              <w:rPr>
                <w:b/>
                <w:bCs/>
                <w:color w:val="FFFFFF" w:themeColor="background1"/>
              </w:rPr>
              <w:t>内　　容</w:t>
            </w:r>
          </w:p>
        </w:tc>
      </w:tr>
      <w:tr w:rsidR="006E6D36" w:rsidRPr="00AF5EF7" w14:paraId="67A5DD8B" w14:textId="77777777" w:rsidTr="00E772DD">
        <w:trPr>
          <w:trHeight w:val="231"/>
        </w:trPr>
        <w:tc>
          <w:tcPr>
            <w:tcW w:w="427"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59C6CF0C" w14:textId="5ED3D1C4" w:rsidR="006E6D36" w:rsidRPr="00AF5EF7" w:rsidRDefault="006E6D36" w:rsidP="00E772DD">
            <w:pPr>
              <w:widowControl/>
              <w:jc w:val="left"/>
            </w:pPr>
            <w:r>
              <w:rPr>
                <w:rFonts w:hint="eastAsia"/>
                <w:b/>
                <w:bCs/>
              </w:rPr>
              <w:t>P①</w:t>
            </w:r>
          </w:p>
        </w:tc>
        <w:tc>
          <w:tcPr>
            <w:tcW w:w="1422"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3B01DFF1" w14:textId="6885414B" w:rsidR="006E6D36" w:rsidRPr="003F3B86" w:rsidRDefault="006E6D36" w:rsidP="00E772DD">
            <w:pPr>
              <w:widowControl/>
              <w:jc w:val="left"/>
              <w:rPr>
                <w:szCs w:val="21"/>
              </w:rPr>
            </w:pPr>
            <w:r>
              <w:rPr>
                <w:rFonts w:hint="eastAsia"/>
                <w:szCs w:val="21"/>
              </w:rPr>
              <w:t>共通EDIプロバイダ</w:t>
            </w:r>
          </w:p>
          <w:p w14:paraId="51F8FF8F" w14:textId="0D913E5E" w:rsidR="006E6D36" w:rsidRPr="00C54F44" w:rsidRDefault="00002352" w:rsidP="00E772DD">
            <w:pPr>
              <w:widowControl/>
              <w:jc w:val="left"/>
              <w:rPr>
                <w:szCs w:val="21"/>
              </w:rPr>
            </w:pPr>
            <w:r>
              <w:rPr>
                <w:rFonts w:hint="eastAsia"/>
                <w:szCs w:val="21"/>
              </w:rPr>
              <w:t>認証</w:t>
            </w:r>
            <w:r w:rsidR="006E6D36">
              <w:rPr>
                <w:rFonts w:hint="eastAsia"/>
                <w:szCs w:val="21"/>
              </w:rPr>
              <w:t>タイプ①</w:t>
            </w:r>
          </w:p>
        </w:tc>
        <w:tc>
          <w:tcPr>
            <w:tcW w:w="3151"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00C383D9" w14:textId="73BD43E0" w:rsidR="00F822FE" w:rsidRPr="00F822FE" w:rsidRDefault="006E6D36" w:rsidP="00350960">
            <w:pPr>
              <w:widowControl/>
              <w:jc w:val="left"/>
              <w:rPr>
                <w:szCs w:val="21"/>
              </w:rPr>
            </w:pPr>
            <w:r>
              <w:rPr>
                <w:rFonts w:hint="eastAsia"/>
                <w:szCs w:val="21"/>
              </w:rPr>
              <w:t>共通EDIプロバイダの</w:t>
            </w:r>
            <w:r w:rsidR="006B535E">
              <w:rPr>
                <w:rFonts w:hint="eastAsia"/>
                <w:szCs w:val="21"/>
              </w:rPr>
              <w:t>連携基本サービス</w:t>
            </w:r>
            <w:r w:rsidR="0098322D">
              <w:rPr>
                <w:rFonts w:hint="eastAsia"/>
                <w:szCs w:val="21"/>
              </w:rPr>
              <w:t>※</w:t>
            </w:r>
            <w:r w:rsidR="00F822FE">
              <w:rPr>
                <w:rFonts w:hint="eastAsia"/>
                <w:szCs w:val="21"/>
              </w:rPr>
              <w:t>1</w:t>
            </w:r>
            <w:r w:rsidR="00350960">
              <w:rPr>
                <w:rFonts w:hint="eastAsia"/>
                <w:szCs w:val="21"/>
              </w:rPr>
              <w:t>の認証</w:t>
            </w:r>
          </w:p>
        </w:tc>
      </w:tr>
      <w:tr w:rsidR="006E6D36" w:rsidRPr="00AF5EF7" w14:paraId="7B0C8B80" w14:textId="77777777" w:rsidTr="00E772DD">
        <w:trPr>
          <w:trHeight w:val="404"/>
        </w:trPr>
        <w:tc>
          <w:tcPr>
            <w:tcW w:w="427"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613102CC" w14:textId="06C5EC86" w:rsidR="006E6D36" w:rsidRPr="00AF5EF7" w:rsidRDefault="006E6D36" w:rsidP="00E772DD">
            <w:pPr>
              <w:widowControl/>
              <w:jc w:val="left"/>
            </w:pPr>
            <w:r>
              <w:rPr>
                <w:rFonts w:hint="eastAsia"/>
                <w:b/>
                <w:bCs/>
              </w:rPr>
              <w:t>P②</w:t>
            </w:r>
          </w:p>
        </w:tc>
        <w:tc>
          <w:tcPr>
            <w:tcW w:w="1422"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30454798" w14:textId="05198727" w:rsidR="006E6D36" w:rsidRPr="003F3B86" w:rsidRDefault="006E6D36" w:rsidP="00E772DD">
            <w:pPr>
              <w:widowControl/>
              <w:jc w:val="left"/>
              <w:rPr>
                <w:szCs w:val="21"/>
              </w:rPr>
            </w:pPr>
            <w:r>
              <w:rPr>
                <w:rFonts w:hint="eastAsia"/>
                <w:szCs w:val="21"/>
              </w:rPr>
              <w:t>共通EDIプロバイダ</w:t>
            </w:r>
          </w:p>
          <w:p w14:paraId="6CD852E1" w14:textId="4ACD1F93" w:rsidR="006E6D36" w:rsidRPr="00C54F44" w:rsidRDefault="00002352" w:rsidP="00E772DD">
            <w:pPr>
              <w:widowControl/>
              <w:jc w:val="left"/>
              <w:rPr>
                <w:szCs w:val="21"/>
              </w:rPr>
            </w:pPr>
            <w:r>
              <w:rPr>
                <w:rFonts w:hint="eastAsia"/>
                <w:szCs w:val="21"/>
              </w:rPr>
              <w:t>認証</w:t>
            </w:r>
            <w:r w:rsidR="006E6D36">
              <w:rPr>
                <w:rFonts w:hint="eastAsia"/>
                <w:szCs w:val="21"/>
              </w:rPr>
              <w:t>タイプ②</w:t>
            </w:r>
          </w:p>
        </w:tc>
        <w:tc>
          <w:tcPr>
            <w:tcW w:w="3151"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41F07893" w14:textId="2F264CF3" w:rsidR="006E6D36" w:rsidRDefault="0013505F" w:rsidP="00E772DD">
            <w:pPr>
              <w:widowControl/>
              <w:jc w:val="left"/>
              <w:rPr>
                <w:szCs w:val="21"/>
              </w:rPr>
            </w:pPr>
            <w:r>
              <w:rPr>
                <w:rFonts w:hint="eastAsia"/>
                <w:szCs w:val="21"/>
              </w:rPr>
              <w:t>共通EDIプロバイダの</w:t>
            </w:r>
            <w:r w:rsidR="006B535E">
              <w:rPr>
                <w:rFonts w:hint="eastAsia"/>
                <w:szCs w:val="21"/>
              </w:rPr>
              <w:t>連携基本サービス</w:t>
            </w:r>
            <w:r w:rsidR="0098322D">
              <w:rPr>
                <w:rFonts w:hint="eastAsia"/>
                <w:szCs w:val="21"/>
              </w:rPr>
              <w:t>※</w:t>
            </w:r>
            <w:r w:rsidR="0086358D">
              <w:rPr>
                <w:rFonts w:hint="eastAsia"/>
                <w:szCs w:val="21"/>
              </w:rPr>
              <w:t>１</w:t>
            </w:r>
          </w:p>
          <w:p w14:paraId="414E7C8A" w14:textId="467E492E" w:rsidR="006E6D36" w:rsidRPr="0013505F" w:rsidRDefault="0013505F" w:rsidP="00E772DD">
            <w:pPr>
              <w:widowControl/>
              <w:jc w:val="left"/>
              <w:rPr>
                <w:szCs w:val="21"/>
              </w:rPr>
            </w:pPr>
            <w:r w:rsidRPr="004E24CE">
              <w:rPr>
                <w:szCs w:val="21"/>
              </w:rPr>
              <w:t>＋</w:t>
            </w:r>
            <w:r>
              <w:rPr>
                <w:rFonts w:hint="eastAsia"/>
                <w:szCs w:val="21"/>
              </w:rPr>
              <w:t>提供する</w:t>
            </w:r>
            <w:r w:rsidRPr="004E24CE">
              <w:rPr>
                <w:szCs w:val="21"/>
              </w:rPr>
              <w:t>連携補完</w:t>
            </w:r>
            <w:r>
              <w:rPr>
                <w:rFonts w:hint="eastAsia"/>
                <w:szCs w:val="21"/>
              </w:rPr>
              <w:t>サービス</w:t>
            </w:r>
            <w:r w:rsidR="001B2290">
              <w:rPr>
                <w:rFonts w:hint="eastAsia"/>
                <w:szCs w:val="21"/>
              </w:rPr>
              <w:t>※２</w:t>
            </w:r>
            <w:r>
              <w:rPr>
                <w:rFonts w:hint="eastAsia"/>
                <w:szCs w:val="21"/>
              </w:rPr>
              <w:t>の認証</w:t>
            </w:r>
          </w:p>
        </w:tc>
      </w:tr>
      <w:tr w:rsidR="006E6D36" w:rsidRPr="00AF5EF7" w14:paraId="5F12964C" w14:textId="77777777" w:rsidTr="00E772DD">
        <w:trPr>
          <w:trHeight w:val="404"/>
        </w:trPr>
        <w:tc>
          <w:tcPr>
            <w:tcW w:w="427"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14:paraId="2B50B7BF" w14:textId="0C795F81" w:rsidR="006E6D36" w:rsidRPr="00AF5EF7" w:rsidRDefault="006E6D36" w:rsidP="00E772DD">
            <w:pPr>
              <w:widowControl/>
              <w:jc w:val="left"/>
              <w:rPr>
                <w:b/>
                <w:bCs/>
              </w:rPr>
            </w:pPr>
            <w:r>
              <w:rPr>
                <w:rFonts w:hint="eastAsia"/>
                <w:b/>
                <w:bCs/>
              </w:rPr>
              <w:t>P③</w:t>
            </w:r>
          </w:p>
        </w:tc>
        <w:tc>
          <w:tcPr>
            <w:tcW w:w="1422"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14:paraId="52A5D2CF" w14:textId="774D87D2" w:rsidR="006E6D36" w:rsidRPr="003F3B86" w:rsidRDefault="006E6D36" w:rsidP="00E772DD">
            <w:pPr>
              <w:widowControl/>
              <w:jc w:val="left"/>
              <w:rPr>
                <w:szCs w:val="21"/>
              </w:rPr>
            </w:pPr>
            <w:r>
              <w:rPr>
                <w:rFonts w:hint="eastAsia"/>
                <w:szCs w:val="21"/>
              </w:rPr>
              <w:t>共通EDIプロバイダ</w:t>
            </w:r>
          </w:p>
          <w:p w14:paraId="3E95206C" w14:textId="39BCF78E" w:rsidR="006E6D36" w:rsidRPr="00AF5EF7" w:rsidRDefault="00002352" w:rsidP="00E772DD">
            <w:pPr>
              <w:widowControl/>
              <w:jc w:val="left"/>
              <w:rPr>
                <w:szCs w:val="21"/>
              </w:rPr>
            </w:pPr>
            <w:r>
              <w:rPr>
                <w:rFonts w:hint="eastAsia"/>
                <w:szCs w:val="21"/>
              </w:rPr>
              <w:t>認証</w:t>
            </w:r>
            <w:r w:rsidR="006E6D36">
              <w:rPr>
                <w:rFonts w:hint="eastAsia"/>
                <w:szCs w:val="21"/>
              </w:rPr>
              <w:t>タイプ③</w:t>
            </w:r>
          </w:p>
        </w:tc>
        <w:tc>
          <w:tcPr>
            <w:tcW w:w="3151"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14:paraId="56D72FDA" w14:textId="791048CE" w:rsidR="00E864B9" w:rsidRDefault="00E772DD" w:rsidP="00E772DD">
            <w:pPr>
              <w:widowControl/>
              <w:jc w:val="left"/>
              <w:rPr>
                <w:szCs w:val="21"/>
              </w:rPr>
            </w:pPr>
            <w:r w:rsidRPr="00E772DD">
              <w:rPr>
                <w:rFonts w:hint="eastAsia"/>
                <w:szCs w:val="21"/>
              </w:rPr>
              <w:t>共通</w:t>
            </w:r>
            <w:r w:rsidRPr="00E772DD">
              <w:rPr>
                <w:szCs w:val="21"/>
              </w:rPr>
              <w:t>EDIプロバイダの</w:t>
            </w:r>
            <w:r w:rsidR="006B535E">
              <w:rPr>
                <w:rFonts w:hint="eastAsia"/>
                <w:szCs w:val="21"/>
              </w:rPr>
              <w:t>連携基本サービス</w:t>
            </w:r>
            <w:r w:rsidRPr="00E772DD">
              <w:rPr>
                <w:szCs w:val="21"/>
              </w:rPr>
              <w:t>※</w:t>
            </w:r>
            <w:r w:rsidR="001B2290">
              <w:rPr>
                <w:rFonts w:hint="eastAsia"/>
                <w:szCs w:val="21"/>
              </w:rPr>
              <w:t>１</w:t>
            </w:r>
          </w:p>
          <w:p w14:paraId="69DDA508" w14:textId="3B563EEC" w:rsidR="00E772DD" w:rsidRDefault="00E772DD" w:rsidP="00E772DD">
            <w:pPr>
              <w:widowControl/>
              <w:jc w:val="left"/>
              <w:rPr>
                <w:szCs w:val="21"/>
              </w:rPr>
            </w:pPr>
            <w:r>
              <w:rPr>
                <w:rFonts w:hint="eastAsia"/>
                <w:szCs w:val="21"/>
              </w:rPr>
              <w:t>＋</w:t>
            </w:r>
            <w:r w:rsidRPr="00E772DD">
              <w:rPr>
                <w:rFonts w:hint="eastAsia"/>
                <w:szCs w:val="21"/>
              </w:rPr>
              <w:t>提供する連携補完サービス</w:t>
            </w:r>
            <w:r w:rsidR="001B2290">
              <w:rPr>
                <w:rFonts w:hint="eastAsia"/>
                <w:szCs w:val="21"/>
              </w:rPr>
              <w:t>※</w:t>
            </w:r>
            <w:r w:rsidR="00DB1B37">
              <w:rPr>
                <w:rFonts w:hint="eastAsia"/>
                <w:szCs w:val="21"/>
              </w:rPr>
              <w:t>２</w:t>
            </w:r>
          </w:p>
          <w:p w14:paraId="7A09A52D" w14:textId="23F61FEA" w:rsidR="006E6D36" w:rsidRPr="004E24CE" w:rsidRDefault="0013505F" w:rsidP="00E772DD">
            <w:pPr>
              <w:widowControl/>
              <w:jc w:val="left"/>
              <w:rPr>
                <w:szCs w:val="21"/>
              </w:rPr>
            </w:pPr>
            <w:r w:rsidRPr="003F3B86">
              <w:rPr>
                <w:szCs w:val="21"/>
              </w:rPr>
              <w:t>＋</w:t>
            </w:r>
            <w:r w:rsidR="005D737C">
              <w:rPr>
                <w:rFonts w:hint="eastAsia"/>
                <w:szCs w:val="21"/>
              </w:rPr>
              <w:t>提供する</w:t>
            </w:r>
            <w:r w:rsidRPr="003F3B86">
              <w:rPr>
                <w:szCs w:val="21"/>
              </w:rPr>
              <w:t>連携共通I/F</w:t>
            </w:r>
            <w:r>
              <w:rPr>
                <w:rFonts w:hint="eastAsia"/>
                <w:szCs w:val="21"/>
              </w:rPr>
              <w:t>の認証</w:t>
            </w:r>
            <w:r w:rsidR="00DB1B37">
              <w:rPr>
                <w:rFonts w:hint="eastAsia"/>
                <w:szCs w:val="21"/>
              </w:rPr>
              <w:t>※３</w:t>
            </w:r>
          </w:p>
        </w:tc>
      </w:tr>
    </w:tbl>
    <w:p w14:paraId="1163B0C4" w14:textId="3C313358" w:rsidR="006B3543" w:rsidRDefault="0098322D" w:rsidP="006B3543">
      <w:pPr>
        <w:pStyle w:val="a7"/>
        <w:widowControl/>
        <w:spacing w:beforeLines="50" w:before="120"/>
        <w:ind w:leftChars="68" w:left="567" w:hangingChars="202" w:hanging="424"/>
        <w:jc w:val="left"/>
      </w:pPr>
      <w:r w:rsidRPr="0098322D">
        <w:rPr>
          <w:rFonts w:hint="eastAsia"/>
        </w:rPr>
        <w:t>※</w:t>
      </w:r>
      <w:r w:rsidR="00350960">
        <w:rPr>
          <w:rFonts w:hint="eastAsia"/>
        </w:rPr>
        <w:t>１</w:t>
      </w:r>
      <w:r w:rsidR="006B535E">
        <w:rPr>
          <w:rFonts w:hint="eastAsia"/>
        </w:rPr>
        <w:t>連携</w:t>
      </w:r>
      <w:r w:rsidRPr="0098322D">
        <w:rPr>
          <w:rFonts w:hint="eastAsia"/>
        </w:rPr>
        <w:t>基本</w:t>
      </w:r>
      <w:r w:rsidR="006B535E">
        <w:rPr>
          <w:rFonts w:hint="eastAsia"/>
        </w:rPr>
        <w:t>サービス</w:t>
      </w:r>
      <w:r w:rsidRPr="0098322D">
        <w:rPr>
          <w:rFonts w:hint="eastAsia"/>
        </w:rPr>
        <w:t>：他の共通</w:t>
      </w:r>
      <w:r w:rsidRPr="0098322D">
        <w:t>EDIプロバイダ</w:t>
      </w:r>
      <w:r w:rsidR="00AD28B3">
        <w:rPr>
          <w:rFonts w:hint="eastAsia"/>
        </w:rPr>
        <w:t>、および</w:t>
      </w:r>
      <w:r w:rsidRPr="0098322D">
        <w:t>レベル２業務アプリ</w:t>
      </w:r>
      <w:r w:rsidR="005571DE">
        <w:rPr>
          <w:rFonts w:hint="eastAsia"/>
        </w:rPr>
        <w:t>と</w:t>
      </w:r>
      <w:r w:rsidRPr="0098322D">
        <w:t>の連携</w:t>
      </w:r>
      <w:r w:rsidR="00AD28B3">
        <w:rPr>
          <w:rFonts w:hint="eastAsia"/>
        </w:rPr>
        <w:t>サービス</w:t>
      </w:r>
      <w:r w:rsidR="006B3543">
        <w:rPr>
          <w:rFonts w:hint="eastAsia"/>
        </w:rPr>
        <w:t>。（必須）</w:t>
      </w:r>
    </w:p>
    <w:p w14:paraId="78A63FF7" w14:textId="2647EE46" w:rsidR="006E6D36" w:rsidRDefault="006B535E" w:rsidP="005571DE">
      <w:pPr>
        <w:pStyle w:val="a7"/>
        <w:widowControl/>
        <w:ind w:leftChars="268" w:left="567" w:hangingChars="2" w:hanging="4"/>
        <w:jc w:val="left"/>
      </w:pPr>
      <w:r>
        <w:rPr>
          <w:rFonts w:hint="eastAsia"/>
        </w:rPr>
        <w:t>業務アプリ、</w:t>
      </w:r>
      <w:r w:rsidR="006B3543">
        <w:rPr>
          <w:rFonts w:hint="eastAsia"/>
        </w:rPr>
        <w:t>連携補完アプリとの</w:t>
      </w:r>
      <w:r w:rsidR="00A12E3F">
        <w:rPr>
          <w:rFonts w:hint="eastAsia"/>
        </w:rPr>
        <w:t>通信</w:t>
      </w:r>
      <w:r w:rsidR="008872F8">
        <w:rPr>
          <w:rFonts w:hint="eastAsia"/>
        </w:rPr>
        <w:t>仕様</w:t>
      </w:r>
      <w:r w:rsidR="006B3543">
        <w:rPr>
          <w:rFonts w:hint="eastAsia"/>
        </w:rPr>
        <w:t>は任意</w:t>
      </w:r>
    </w:p>
    <w:p w14:paraId="3A5E371B" w14:textId="728777AF" w:rsidR="002367CD" w:rsidRDefault="00A02A68" w:rsidP="002367CD">
      <w:pPr>
        <w:pStyle w:val="a7"/>
        <w:widowControl/>
        <w:ind w:leftChars="68" w:left="565" w:hangingChars="201" w:hanging="422"/>
        <w:jc w:val="left"/>
      </w:pPr>
      <w:r>
        <w:rPr>
          <w:rFonts w:hint="eastAsia"/>
        </w:rPr>
        <w:t>※２連携補完サービス：</w:t>
      </w:r>
      <w:r w:rsidR="009F0648">
        <w:rPr>
          <w:rFonts w:hint="eastAsia"/>
        </w:rPr>
        <w:t>レベル1業務アプリとの連携</w:t>
      </w:r>
      <w:r w:rsidR="00F70936">
        <w:rPr>
          <w:rFonts w:hint="eastAsia"/>
        </w:rPr>
        <w:t>に必要な</w:t>
      </w:r>
      <w:r w:rsidR="0005285F">
        <w:rPr>
          <w:rFonts w:hint="eastAsia"/>
        </w:rPr>
        <w:t>共通EDIプロバイダが提供する</w:t>
      </w:r>
      <w:r w:rsidR="000B5D63">
        <w:rPr>
          <w:rFonts w:hint="eastAsia"/>
        </w:rPr>
        <w:t>連携</w:t>
      </w:r>
      <w:r w:rsidR="000A72D7">
        <w:rPr>
          <w:rFonts w:hint="eastAsia"/>
        </w:rPr>
        <w:t>通信手段</w:t>
      </w:r>
      <w:r w:rsidR="00AD28B3">
        <w:rPr>
          <w:rFonts w:hint="eastAsia"/>
        </w:rPr>
        <w:t>（連携共通I/Fを除く）</w:t>
      </w:r>
      <w:r w:rsidR="000B5D63">
        <w:rPr>
          <w:rFonts w:hint="eastAsia"/>
        </w:rPr>
        <w:t>と</w:t>
      </w:r>
      <w:r w:rsidR="00B56687">
        <w:rPr>
          <w:rFonts w:hint="eastAsia"/>
        </w:rPr>
        <w:t>連携補完</w:t>
      </w:r>
      <w:r w:rsidR="000A72D7">
        <w:rPr>
          <w:rFonts w:hint="eastAsia"/>
        </w:rPr>
        <w:t>手段</w:t>
      </w:r>
      <w:r w:rsidR="00AD28B3">
        <w:rPr>
          <w:rFonts w:hint="eastAsia"/>
        </w:rPr>
        <w:t>によるサービス</w:t>
      </w:r>
    </w:p>
    <w:p w14:paraId="2BF9F08C" w14:textId="6889AC5C" w:rsidR="00B56687" w:rsidRPr="006E6D36" w:rsidRDefault="00B56687" w:rsidP="002367CD">
      <w:pPr>
        <w:pStyle w:val="a7"/>
        <w:widowControl/>
        <w:ind w:leftChars="68" w:left="565" w:hangingChars="201" w:hanging="422"/>
        <w:jc w:val="left"/>
      </w:pPr>
      <w:r>
        <w:rPr>
          <w:rFonts w:hint="eastAsia"/>
        </w:rPr>
        <w:t>※</w:t>
      </w:r>
      <w:r w:rsidR="007C5337">
        <w:rPr>
          <w:rFonts w:hint="eastAsia"/>
        </w:rPr>
        <w:t>３連携共通I/F：</w:t>
      </w:r>
      <w:r w:rsidR="005856DF">
        <w:rPr>
          <w:rFonts w:hint="eastAsia"/>
        </w:rPr>
        <w:t>CSVで連携する業務アプリへ</w:t>
      </w:r>
      <w:r w:rsidR="00955C3F">
        <w:rPr>
          <w:rFonts w:hint="eastAsia"/>
        </w:rPr>
        <w:t>共通EDIプロバイダが</w:t>
      </w:r>
      <w:r w:rsidR="005217DD">
        <w:rPr>
          <w:rFonts w:hint="eastAsia"/>
        </w:rPr>
        <w:t>提供する</w:t>
      </w:r>
      <w:r w:rsidR="007436DE">
        <w:rPr>
          <w:rFonts w:hint="eastAsia"/>
        </w:rPr>
        <w:t>連携</w:t>
      </w:r>
      <w:r w:rsidR="00AD28B3">
        <w:rPr>
          <w:rFonts w:hint="eastAsia"/>
        </w:rPr>
        <w:t>通信</w:t>
      </w:r>
      <w:r w:rsidR="000A72D7">
        <w:rPr>
          <w:rFonts w:hint="eastAsia"/>
        </w:rPr>
        <w:t>手段</w:t>
      </w:r>
    </w:p>
    <w:p w14:paraId="70556BE7" w14:textId="19AA7089" w:rsidR="003F3B86" w:rsidRPr="00AF5EF7" w:rsidRDefault="00A12E3F" w:rsidP="00370518">
      <w:pPr>
        <w:widowControl/>
        <w:jc w:val="center"/>
      </w:pPr>
      <w:r>
        <w:rPr>
          <w:noProof/>
        </w:rPr>
        <w:lastRenderedPageBreak/>
        <w:drawing>
          <wp:inline distT="0" distB="0" distL="0" distR="0" wp14:anchorId="4B7B831A" wp14:editId="10F7C3A5">
            <wp:extent cx="5407108" cy="3343272"/>
            <wp:effectExtent l="0" t="0" r="0" b="0"/>
            <wp:docPr id="2909976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831" cy="3357322"/>
                    </a:xfrm>
                    <a:prstGeom prst="rect">
                      <a:avLst/>
                    </a:prstGeom>
                    <a:noFill/>
                    <a:ln>
                      <a:noFill/>
                    </a:ln>
                  </pic:spPr>
                </pic:pic>
              </a:graphicData>
            </a:graphic>
          </wp:inline>
        </w:drawing>
      </w:r>
    </w:p>
    <w:p w14:paraId="7035524B" w14:textId="49489FC9" w:rsidR="00A043FF" w:rsidRDefault="00A14DF6" w:rsidP="0030382B">
      <w:pPr>
        <w:pStyle w:val="a7"/>
        <w:widowControl/>
        <w:numPr>
          <w:ilvl w:val="0"/>
          <w:numId w:val="17"/>
        </w:numPr>
        <w:spacing w:beforeLines="50" w:before="120"/>
        <w:ind w:leftChars="0"/>
        <w:jc w:val="left"/>
        <w:rPr>
          <w:rFonts w:asciiTheme="minorEastAsia" w:hAnsiTheme="minorEastAsia" w:cstheme="majorBidi"/>
          <w:szCs w:val="21"/>
        </w:rPr>
      </w:pPr>
      <w:r w:rsidRPr="00A14DF6">
        <w:rPr>
          <w:rFonts w:asciiTheme="minorEastAsia" w:hAnsiTheme="minorEastAsia" w:cstheme="majorBidi" w:hint="eastAsia"/>
          <w:szCs w:val="21"/>
        </w:rPr>
        <w:t>レベル２業務アプリ認証区分B2</w:t>
      </w:r>
    </w:p>
    <w:p w14:paraId="72CF2443" w14:textId="707F3CF7" w:rsidR="000E4706" w:rsidRDefault="000E4706" w:rsidP="000E4706">
      <w:pPr>
        <w:pStyle w:val="a7"/>
        <w:widowControl/>
        <w:ind w:leftChars="0" w:left="525"/>
        <w:jc w:val="left"/>
        <w:rPr>
          <w:rFonts w:asciiTheme="minorEastAsia" w:hAnsiTheme="minorEastAsia" w:cstheme="majorBidi"/>
          <w:szCs w:val="21"/>
        </w:rPr>
      </w:pPr>
      <w:r>
        <w:rPr>
          <w:rFonts w:asciiTheme="minorEastAsia" w:hAnsiTheme="minorEastAsia" w:cstheme="majorBidi" w:hint="eastAsia"/>
          <w:szCs w:val="21"/>
        </w:rPr>
        <w:t>レベル２業務アプリは単独型レベル２業務アプリと複合型レベル２業務アプリに区分される。これらの業務アプリは認証要件が一部異なるので、認証区分を細分化する</w:t>
      </w:r>
      <w:r w:rsidR="00002352">
        <w:rPr>
          <w:rFonts w:asciiTheme="minorEastAsia" w:hAnsiTheme="minorEastAsia" w:cstheme="majorBidi" w:hint="eastAsia"/>
          <w:szCs w:val="21"/>
        </w:rPr>
        <w:t>。</w:t>
      </w:r>
    </w:p>
    <w:p w14:paraId="0E799251" w14:textId="298A102F" w:rsidR="00B924DC" w:rsidRPr="00B924DC" w:rsidRDefault="00B924DC" w:rsidP="00B924DC">
      <w:pPr>
        <w:widowControl/>
        <w:spacing w:beforeLines="50" w:before="120"/>
        <w:jc w:val="left"/>
        <w:rPr>
          <w:rFonts w:asciiTheme="minorEastAsia" w:hAnsiTheme="minorEastAsia" w:cstheme="majorBidi"/>
          <w:szCs w:val="21"/>
        </w:rPr>
      </w:pPr>
      <w:r w:rsidRPr="00B924DC">
        <w:rPr>
          <w:rFonts w:asciiTheme="minorEastAsia" w:hAnsiTheme="minorEastAsia" w:cstheme="majorBidi" w:hint="eastAsia"/>
          <w:szCs w:val="21"/>
        </w:rPr>
        <w:t>表</w:t>
      </w:r>
      <w:r>
        <w:rPr>
          <w:rFonts w:asciiTheme="minorEastAsia" w:hAnsiTheme="minorEastAsia" w:cstheme="majorBidi" w:hint="eastAsia"/>
          <w:szCs w:val="21"/>
        </w:rPr>
        <w:t>３</w:t>
      </w:r>
      <w:r w:rsidRPr="00B924DC">
        <w:rPr>
          <w:rFonts w:asciiTheme="minorEastAsia" w:hAnsiTheme="minorEastAsia" w:cstheme="majorBidi" w:hint="eastAsia"/>
          <w:szCs w:val="21"/>
        </w:rPr>
        <w:t>．</w:t>
      </w:r>
      <w:r>
        <w:rPr>
          <w:rFonts w:asciiTheme="minorEastAsia" w:hAnsiTheme="minorEastAsia" w:cstheme="majorBidi" w:hint="eastAsia"/>
          <w:szCs w:val="21"/>
        </w:rPr>
        <w:t>レベル2業務アプリ</w:t>
      </w:r>
      <w:r w:rsidRPr="00B924DC">
        <w:rPr>
          <w:rFonts w:asciiTheme="minorEastAsia" w:hAnsiTheme="minorEastAsia" w:cstheme="majorBidi"/>
          <w:szCs w:val="21"/>
        </w:rPr>
        <w:t>の認証タイプ一覧</w:t>
      </w:r>
    </w:p>
    <w:tbl>
      <w:tblPr>
        <w:tblStyle w:val="af2"/>
        <w:tblW w:w="8500" w:type="dxa"/>
        <w:tblLook w:val="04A0" w:firstRow="1" w:lastRow="0" w:firstColumn="1" w:lastColumn="0" w:noHBand="0" w:noVBand="1"/>
      </w:tblPr>
      <w:tblGrid>
        <w:gridCol w:w="1150"/>
        <w:gridCol w:w="2730"/>
        <w:gridCol w:w="4620"/>
      </w:tblGrid>
      <w:tr w:rsidR="00002352" w14:paraId="77630A0F" w14:textId="77777777" w:rsidTr="00E772DD">
        <w:tc>
          <w:tcPr>
            <w:tcW w:w="1150" w:type="dxa"/>
            <w:tcBorders>
              <w:right w:val="single" w:sz="4" w:space="0" w:color="FFFFFF" w:themeColor="background1"/>
            </w:tcBorders>
            <w:shd w:val="clear" w:color="auto" w:fill="1F4E79" w:themeFill="accent5" w:themeFillShade="80"/>
          </w:tcPr>
          <w:p w14:paraId="4CBD9CA5" w14:textId="77777777" w:rsidR="00002352" w:rsidRDefault="00002352" w:rsidP="00E772DD">
            <w:pPr>
              <w:jc w:val="center"/>
              <w:rPr>
                <w:color w:val="FFFFFF" w:themeColor="background1"/>
              </w:rPr>
            </w:pPr>
            <w:r>
              <w:rPr>
                <w:rFonts w:hint="eastAsia"/>
                <w:color w:val="FFFFFF" w:themeColor="background1"/>
              </w:rPr>
              <w:t>区分名</w:t>
            </w:r>
          </w:p>
        </w:tc>
        <w:tc>
          <w:tcPr>
            <w:tcW w:w="2730" w:type="dxa"/>
            <w:tcBorders>
              <w:left w:val="single" w:sz="4" w:space="0" w:color="FFFFFF" w:themeColor="background1"/>
              <w:right w:val="single" w:sz="4" w:space="0" w:color="FFFFFF" w:themeColor="background1"/>
            </w:tcBorders>
            <w:shd w:val="clear" w:color="auto" w:fill="1F4E79" w:themeFill="accent5" w:themeFillShade="80"/>
          </w:tcPr>
          <w:p w14:paraId="212F41BB" w14:textId="6FE63156" w:rsidR="00002352" w:rsidRPr="00B924DC" w:rsidRDefault="00B924DC" w:rsidP="00B924DC">
            <w:pPr>
              <w:jc w:val="center"/>
              <w:rPr>
                <w:b/>
                <w:bCs/>
              </w:rPr>
            </w:pPr>
            <w:r w:rsidRPr="00B924DC">
              <w:rPr>
                <w:rFonts w:hint="eastAsia"/>
                <w:b/>
                <w:bCs/>
                <w:color w:val="FFFFFF" w:themeColor="background1"/>
              </w:rPr>
              <w:t>認証タイプ</w:t>
            </w:r>
          </w:p>
        </w:tc>
        <w:tc>
          <w:tcPr>
            <w:tcW w:w="4620" w:type="dxa"/>
            <w:tcBorders>
              <w:left w:val="single" w:sz="4" w:space="0" w:color="FFFFFF" w:themeColor="background1"/>
              <w:right w:val="single" w:sz="4" w:space="0" w:color="FFFFFF" w:themeColor="background1"/>
            </w:tcBorders>
            <w:shd w:val="clear" w:color="auto" w:fill="1F4E79" w:themeFill="accent5" w:themeFillShade="80"/>
          </w:tcPr>
          <w:p w14:paraId="2CF969F8" w14:textId="77777777" w:rsidR="00002352" w:rsidRDefault="00002352" w:rsidP="00E772DD">
            <w:pPr>
              <w:jc w:val="center"/>
            </w:pPr>
            <w:r w:rsidRPr="00385DC2">
              <w:rPr>
                <w:rFonts w:hint="eastAsia"/>
                <w:color w:val="FFFFFF" w:themeColor="background1"/>
              </w:rPr>
              <w:t>内容</w:t>
            </w:r>
          </w:p>
        </w:tc>
      </w:tr>
      <w:tr w:rsidR="00002352" w14:paraId="2CD31A93" w14:textId="77777777" w:rsidTr="00E772DD">
        <w:tc>
          <w:tcPr>
            <w:tcW w:w="1150" w:type="dxa"/>
            <w:tcBorders>
              <w:top w:val="single" w:sz="4" w:space="0" w:color="FFFFFF"/>
            </w:tcBorders>
            <w:shd w:val="clear" w:color="auto" w:fill="FFFFFF" w:themeFill="background1"/>
            <w:vAlign w:val="center"/>
          </w:tcPr>
          <w:p w14:paraId="2D85DFC8" w14:textId="77777777" w:rsidR="00002352" w:rsidRDefault="00002352" w:rsidP="00E772DD">
            <w:pPr>
              <w:jc w:val="center"/>
            </w:pPr>
            <w:r>
              <w:rPr>
                <w:rFonts w:hint="eastAsia"/>
              </w:rPr>
              <w:t>Ｂ２①</w:t>
            </w:r>
          </w:p>
        </w:tc>
        <w:tc>
          <w:tcPr>
            <w:tcW w:w="2730" w:type="dxa"/>
            <w:tcBorders>
              <w:top w:val="single" w:sz="4" w:space="0" w:color="FFFFFF"/>
            </w:tcBorders>
            <w:shd w:val="clear" w:color="auto" w:fill="FFFFFF" w:themeFill="background1"/>
          </w:tcPr>
          <w:p w14:paraId="03E6B8BA" w14:textId="77777777" w:rsidR="00002352" w:rsidRPr="00C96082" w:rsidRDefault="00002352" w:rsidP="00E772DD">
            <w:r>
              <w:rPr>
                <w:rFonts w:hint="eastAsia"/>
              </w:rPr>
              <w:t>単独型レベル2業務アプリ</w:t>
            </w:r>
          </w:p>
        </w:tc>
        <w:tc>
          <w:tcPr>
            <w:tcW w:w="4620" w:type="dxa"/>
            <w:tcBorders>
              <w:top w:val="single" w:sz="4" w:space="0" w:color="FFFFFF"/>
            </w:tcBorders>
            <w:vAlign w:val="center"/>
          </w:tcPr>
          <w:p w14:paraId="45496C78" w14:textId="77777777" w:rsidR="00002352" w:rsidRDefault="00002352" w:rsidP="00E772DD">
            <w:r>
              <w:rPr>
                <w:rFonts w:hint="eastAsia"/>
              </w:rPr>
              <w:t>単独でレベル２の要件を満たす業務アプリ</w:t>
            </w:r>
          </w:p>
        </w:tc>
      </w:tr>
      <w:tr w:rsidR="00002352" w14:paraId="1AAFD657" w14:textId="77777777" w:rsidTr="00E772DD">
        <w:tc>
          <w:tcPr>
            <w:tcW w:w="1150" w:type="dxa"/>
            <w:shd w:val="clear" w:color="auto" w:fill="FFFFFF" w:themeFill="background1"/>
            <w:vAlign w:val="center"/>
          </w:tcPr>
          <w:p w14:paraId="39AF5138" w14:textId="77777777" w:rsidR="00002352" w:rsidRDefault="00002352" w:rsidP="00E772DD">
            <w:pPr>
              <w:jc w:val="center"/>
            </w:pPr>
            <w:r>
              <w:rPr>
                <w:rFonts w:hint="eastAsia"/>
              </w:rPr>
              <w:t>Ｂ２②</w:t>
            </w:r>
          </w:p>
        </w:tc>
        <w:tc>
          <w:tcPr>
            <w:tcW w:w="2730" w:type="dxa"/>
            <w:shd w:val="clear" w:color="auto" w:fill="FFFFFF" w:themeFill="background1"/>
            <w:vAlign w:val="center"/>
          </w:tcPr>
          <w:p w14:paraId="15CBA6B1" w14:textId="77777777" w:rsidR="00002352" w:rsidRDefault="00002352" w:rsidP="00E772DD">
            <w:r>
              <w:rPr>
                <w:rFonts w:hint="eastAsia"/>
              </w:rPr>
              <w:t>複合型レベル2業務アプリ</w:t>
            </w:r>
          </w:p>
        </w:tc>
        <w:tc>
          <w:tcPr>
            <w:tcW w:w="4620" w:type="dxa"/>
            <w:vAlign w:val="center"/>
          </w:tcPr>
          <w:p w14:paraId="40C68382" w14:textId="6EBC1B6D" w:rsidR="00002352" w:rsidRDefault="00B924DC" w:rsidP="00E772DD">
            <w:r>
              <w:rPr>
                <w:rFonts w:hint="eastAsia"/>
              </w:rPr>
              <w:t>複合型</w:t>
            </w:r>
            <w:r w:rsidR="00002352">
              <w:rPr>
                <w:rFonts w:hint="eastAsia"/>
              </w:rPr>
              <w:t>共通EDIプロバイダと組合せてレベル２の要件を満たす</w:t>
            </w:r>
            <w:r w:rsidR="00E772DD">
              <w:rPr>
                <w:rFonts w:hint="eastAsia"/>
              </w:rPr>
              <w:t>クラウド業務サービス</w:t>
            </w:r>
          </w:p>
        </w:tc>
      </w:tr>
    </w:tbl>
    <w:p w14:paraId="68A150B2" w14:textId="77777777" w:rsidR="000E4706" w:rsidRPr="00A14DF6" w:rsidRDefault="000E4706" w:rsidP="000E4706">
      <w:pPr>
        <w:pStyle w:val="a7"/>
        <w:widowControl/>
        <w:ind w:leftChars="0" w:left="525"/>
        <w:jc w:val="left"/>
        <w:rPr>
          <w:rFonts w:asciiTheme="minorEastAsia" w:hAnsiTheme="minorEastAsia" w:cstheme="majorBidi"/>
          <w:szCs w:val="21"/>
        </w:rPr>
      </w:pPr>
    </w:p>
    <w:p w14:paraId="68CB6A95" w14:textId="2EC8DC91" w:rsidR="00A14DF6" w:rsidRDefault="009A2861" w:rsidP="006B561B">
      <w:pPr>
        <w:widowControl/>
        <w:jc w:val="center"/>
      </w:pPr>
      <w:r>
        <w:rPr>
          <w:noProof/>
        </w:rPr>
        <w:drawing>
          <wp:inline distT="0" distB="0" distL="0" distR="0" wp14:anchorId="681FAD91" wp14:editId="4DF7D587">
            <wp:extent cx="4724097" cy="2354469"/>
            <wp:effectExtent l="0" t="0" r="635" b="8255"/>
            <wp:docPr id="203622684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51198" cy="2367976"/>
                    </a:xfrm>
                    <a:prstGeom prst="rect">
                      <a:avLst/>
                    </a:prstGeom>
                    <a:noFill/>
                    <a:ln>
                      <a:noFill/>
                    </a:ln>
                  </pic:spPr>
                </pic:pic>
              </a:graphicData>
            </a:graphic>
          </wp:inline>
        </w:drawing>
      </w:r>
    </w:p>
    <w:p w14:paraId="3002B69E" w14:textId="79A25BFF" w:rsidR="00B924DC" w:rsidRDefault="00480453" w:rsidP="00E772DD">
      <w:pPr>
        <w:pStyle w:val="a7"/>
        <w:widowControl/>
        <w:numPr>
          <w:ilvl w:val="0"/>
          <w:numId w:val="17"/>
        </w:numPr>
        <w:ind w:leftChars="0"/>
        <w:jc w:val="left"/>
      </w:pPr>
      <w:r>
        <w:rPr>
          <w:rFonts w:hint="eastAsia"/>
        </w:rPr>
        <w:t>レベル１業務アプリ</w:t>
      </w:r>
      <w:r w:rsidR="00B924DC">
        <w:rPr>
          <w:rFonts w:hint="eastAsia"/>
        </w:rPr>
        <w:t>の</w:t>
      </w:r>
      <w:r>
        <w:rPr>
          <w:rFonts w:hint="eastAsia"/>
        </w:rPr>
        <w:t>認証</w:t>
      </w:r>
      <w:r w:rsidR="006019E6">
        <w:rPr>
          <w:rFonts w:hint="eastAsia"/>
        </w:rPr>
        <w:t>区分</w:t>
      </w:r>
      <w:r w:rsidR="00B924DC">
        <w:rPr>
          <w:rFonts w:hint="eastAsia"/>
        </w:rPr>
        <w:t>B1</w:t>
      </w:r>
    </w:p>
    <w:p w14:paraId="4B82F452" w14:textId="14062C48" w:rsidR="00B67C20" w:rsidRDefault="00B67C20" w:rsidP="00B924DC">
      <w:pPr>
        <w:pStyle w:val="a7"/>
        <w:widowControl/>
        <w:ind w:leftChars="0" w:left="525"/>
        <w:jc w:val="left"/>
      </w:pPr>
      <w:r>
        <w:rPr>
          <w:rFonts w:hint="eastAsia"/>
        </w:rPr>
        <w:lastRenderedPageBreak/>
        <w:t>レベル1業務アプリと</w:t>
      </w:r>
      <w:r w:rsidR="0064400A">
        <w:rPr>
          <w:rFonts w:hint="eastAsia"/>
        </w:rPr>
        <w:t>外部の連携補完</w:t>
      </w:r>
      <w:r w:rsidR="0091110F">
        <w:rPr>
          <w:rFonts w:hint="eastAsia"/>
        </w:rPr>
        <w:t>サービス</w:t>
      </w:r>
      <w:r w:rsidR="00F04EF5">
        <w:rPr>
          <w:rFonts w:hint="eastAsia"/>
        </w:rPr>
        <w:t>が</w:t>
      </w:r>
      <w:r w:rsidR="00154613">
        <w:rPr>
          <w:rFonts w:hint="eastAsia"/>
        </w:rPr>
        <w:t>提供する</w:t>
      </w:r>
      <w:r>
        <w:rPr>
          <w:rFonts w:hint="eastAsia"/>
        </w:rPr>
        <w:t>連携補完手段の組合せ</w:t>
      </w:r>
      <w:r w:rsidR="006019E6">
        <w:rPr>
          <w:rFonts w:hint="eastAsia"/>
        </w:rPr>
        <w:t>による認証タイプを下表に示す</w:t>
      </w:r>
      <w:r>
        <w:rPr>
          <w:rFonts w:hint="eastAsia"/>
        </w:rPr>
        <w:t>。</w:t>
      </w:r>
    </w:p>
    <w:p w14:paraId="477D4104" w14:textId="77777777" w:rsidR="00BA2A78" w:rsidRDefault="00B67C20" w:rsidP="00FC7D4A">
      <w:pPr>
        <w:widowControl/>
        <w:ind w:leftChars="270" w:left="567"/>
        <w:jc w:val="left"/>
      </w:pPr>
      <w:r>
        <w:rPr>
          <w:rFonts w:hint="eastAsia"/>
        </w:rPr>
        <w:t>認証申請者は</w:t>
      </w:r>
      <w:r w:rsidR="006019E6">
        <w:rPr>
          <w:rFonts w:hint="eastAsia"/>
        </w:rPr>
        <w:t>認証</w:t>
      </w:r>
      <w:r>
        <w:rPr>
          <w:rFonts w:hint="eastAsia"/>
        </w:rPr>
        <w:t>タイプを選択して認証申請する。</w:t>
      </w:r>
      <w:bookmarkStart w:id="15" w:name="_Hlk145760032"/>
      <w:r>
        <w:rPr>
          <w:rFonts w:hint="eastAsia"/>
        </w:rPr>
        <w:t>複数の</w:t>
      </w:r>
      <w:r w:rsidR="00B924DC">
        <w:rPr>
          <w:rFonts w:hint="eastAsia"/>
        </w:rPr>
        <w:t>認証</w:t>
      </w:r>
      <w:r>
        <w:rPr>
          <w:rFonts w:hint="eastAsia"/>
        </w:rPr>
        <w:t>タイプを申請することも可能である。</w:t>
      </w:r>
      <w:bookmarkEnd w:id="15"/>
    </w:p>
    <w:p w14:paraId="79E3C082" w14:textId="12C78955" w:rsidR="00B67C20" w:rsidRDefault="00BA2A78" w:rsidP="00BA2A78">
      <w:pPr>
        <w:widowControl/>
        <w:spacing w:beforeLines="50" w:before="120"/>
        <w:jc w:val="left"/>
      </w:pPr>
      <w:bookmarkStart w:id="16" w:name="_Hlk145845993"/>
      <w:r w:rsidRPr="006019E6">
        <w:rPr>
          <w:rFonts w:hint="eastAsia"/>
        </w:rPr>
        <w:t>表</w:t>
      </w:r>
      <w:r>
        <w:rPr>
          <w:rFonts w:hint="eastAsia"/>
        </w:rPr>
        <w:t>４</w:t>
      </w:r>
      <w:r w:rsidRPr="006019E6">
        <w:rPr>
          <w:rFonts w:hint="eastAsia"/>
        </w:rPr>
        <w:t>．レベル</w:t>
      </w:r>
      <w:r>
        <w:rPr>
          <w:rFonts w:hint="eastAsia"/>
        </w:rPr>
        <w:t>１</w:t>
      </w:r>
      <w:r w:rsidRPr="006019E6">
        <w:t>業務アプリの認証タイプ一覧</w:t>
      </w:r>
    </w:p>
    <w:bookmarkEnd w:id="16"/>
    <w:tbl>
      <w:tblPr>
        <w:tblpPr w:leftFromText="142" w:rightFromText="142" w:vertAnchor="text" w:horzAnchor="margin" w:tblpY="232"/>
        <w:tblW w:w="5000" w:type="pct"/>
        <w:tblCellMar>
          <w:left w:w="0" w:type="dxa"/>
          <w:right w:w="0" w:type="dxa"/>
        </w:tblCellMar>
        <w:tblLook w:val="04A0" w:firstRow="1" w:lastRow="0" w:firstColumn="1" w:lastColumn="0" w:noHBand="0" w:noVBand="1"/>
      </w:tblPr>
      <w:tblGrid>
        <w:gridCol w:w="725"/>
        <w:gridCol w:w="2416"/>
        <w:gridCol w:w="5353"/>
      </w:tblGrid>
      <w:tr w:rsidR="004917D1" w:rsidRPr="00AF5EF7" w14:paraId="49A9CBE4" w14:textId="77777777" w:rsidTr="004917D1">
        <w:trPr>
          <w:trHeight w:val="426"/>
        </w:trPr>
        <w:tc>
          <w:tcPr>
            <w:tcW w:w="427" w:type="pct"/>
            <w:tcBorders>
              <w:top w:val="single" w:sz="8" w:space="0" w:color="FFFFFF"/>
              <w:left w:val="single" w:sz="4" w:space="0" w:color="auto"/>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09A8D7AF" w14:textId="77777777" w:rsidR="004917D1" w:rsidRPr="00AF5EF7" w:rsidRDefault="004917D1" w:rsidP="004917D1">
            <w:pPr>
              <w:widowControl/>
              <w:jc w:val="left"/>
            </w:pPr>
          </w:p>
        </w:tc>
        <w:tc>
          <w:tcPr>
            <w:tcW w:w="1422" w:type="pct"/>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2D66FFF6" w14:textId="77777777" w:rsidR="004917D1" w:rsidRPr="00AF5EF7" w:rsidRDefault="004917D1" w:rsidP="004917D1">
            <w:pPr>
              <w:widowControl/>
              <w:jc w:val="center"/>
              <w:rPr>
                <w:color w:val="FFFFFF" w:themeColor="background1"/>
              </w:rPr>
            </w:pPr>
            <w:r>
              <w:rPr>
                <w:rFonts w:hint="eastAsia"/>
                <w:b/>
                <w:bCs/>
                <w:color w:val="FFFFFF" w:themeColor="background1"/>
              </w:rPr>
              <w:t>認証タイプ</w:t>
            </w:r>
          </w:p>
        </w:tc>
        <w:tc>
          <w:tcPr>
            <w:tcW w:w="3151" w:type="pct"/>
            <w:tcBorders>
              <w:top w:val="single" w:sz="8" w:space="0" w:color="FFFFFF"/>
              <w:left w:val="single" w:sz="8" w:space="0" w:color="FFFFFF"/>
              <w:bottom w:val="single" w:sz="24" w:space="0" w:color="FFFFFF"/>
              <w:right w:val="single" w:sz="4" w:space="0" w:color="auto"/>
            </w:tcBorders>
            <w:shd w:val="clear" w:color="auto" w:fill="4472C4"/>
            <w:tcMar>
              <w:top w:w="15" w:type="dxa"/>
              <w:left w:w="108" w:type="dxa"/>
              <w:bottom w:w="0" w:type="dxa"/>
              <w:right w:w="108" w:type="dxa"/>
            </w:tcMar>
            <w:vAlign w:val="center"/>
            <w:hideMark/>
          </w:tcPr>
          <w:p w14:paraId="63763A5C" w14:textId="77777777" w:rsidR="004917D1" w:rsidRPr="00AF5EF7" w:rsidRDefault="004917D1" w:rsidP="004917D1">
            <w:pPr>
              <w:widowControl/>
              <w:jc w:val="center"/>
              <w:rPr>
                <w:color w:val="FFFFFF" w:themeColor="background1"/>
              </w:rPr>
            </w:pPr>
            <w:r w:rsidRPr="00AF5EF7">
              <w:rPr>
                <w:b/>
                <w:bCs/>
                <w:color w:val="FFFFFF" w:themeColor="background1"/>
              </w:rPr>
              <w:t>内　　容</w:t>
            </w:r>
          </w:p>
        </w:tc>
      </w:tr>
      <w:tr w:rsidR="004917D1" w:rsidRPr="00AF5EF7" w14:paraId="02F5DA70" w14:textId="77777777" w:rsidTr="004917D1">
        <w:trPr>
          <w:trHeight w:val="231"/>
        </w:trPr>
        <w:tc>
          <w:tcPr>
            <w:tcW w:w="427"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11FFB5F5" w14:textId="77777777" w:rsidR="004917D1" w:rsidRPr="00AF5EF7" w:rsidRDefault="004917D1" w:rsidP="004917D1">
            <w:pPr>
              <w:widowControl/>
              <w:jc w:val="left"/>
            </w:pPr>
            <w:r w:rsidRPr="00AF5EF7">
              <w:rPr>
                <w:b/>
                <w:bCs/>
              </w:rPr>
              <w:t>B1</w:t>
            </w:r>
            <w:r>
              <w:rPr>
                <w:rFonts w:hint="eastAsia"/>
                <w:b/>
                <w:bCs/>
              </w:rPr>
              <w:t>①</w:t>
            </w:r>
          </w:p>
        </w:tc>
        <w:tc>
          <w:tcPr>
            <w:tcW w:w="1422"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19F44076" w14:textId="77777777" w:rsidR="004917D1" w:rsidRPr="003F3B86" w:rsidRDefault="004917D1" w:rsidP="004917D1">
            <w:pPr>
              <w:widowControl/>
              <w:jc w:val="left"/>
              <w:rPr>
                <w:szCs w:val="21"/>
              </w:rPr>
            </w:pPr>
            <w:r w:rsidRPr="00AF5EF7">
              <w:rPr>
                <w:szCs w:val="21"/>
              </w:rPr>
              <w:t>レベル１業務</w:t>
            </w:r>
            <w:r w:rsidRPr="003F3B86">
              <w:rPr>
                <w:szCs w:val="21"/>
              </w:rPr>
              <w:t>アプリ</w:t>
            </w:r>
          </w:p>
          <w:p w14:paraId="4A59BB25" w14:textId="77777777" w:rsidR="004917D1" w:rsidRPr="00C54F44" w:rsidRDefault="004917D1" w:rsidP="004917D1">
            <w:pPr>
              <w:widowControl/>
              <w:jc w:val="left"/>
              <w:rPr>
                <w:szCs w:val="21"/>
              </w:rPr>
            </w:pPr>
            <w:r>
              <w:rPr>
                <w:rFonts w:hint="eastAsia"/>
                <w:szCs w:val="21"/>
              </w:rPr>
              <w:t>認証タイプ①</w:t>
            </w:r>
          </w:p>
        </w:tc>
        <w:tc>
          <w:tcPr>
            <w:tcW w:w="3151"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6F6D50D5" w14:textId="77777777" w:rsidR="004917D1" w:rsidRDefault="004917D1" w:rsidP="004917D1">
            <w:pPr>
              <w:widowControl/>
              <w:jc w:val="left"/>
              <w:rPr>
                <w:szCs w:val="21"/>
              </w:rPr>
            </w:pPr>
            <w:r w:rsidRPr="004E24CE">
              <w:rPr>
                <w:szCs w:val="21"/>
              </w:rPr>
              <w:t>レベル1業務アプリ</w:t>
            </w:r>
          </w:p>
          <w:p w14:paraId="4FC2E5C7" w14:textId="321B5602" w:rsidR="004917D1" w:rsidRPr="003F3B86" w:rsidRDefault="004917D1" w:rsidP="004917D1">
            <w:pPr>
              <w:widowControl/>
              <w:jc w:val="left"/>
              <w:rPr>
                <w:szCs w:val="21"/>
              </w:rPr>
            </w:pPr>
            <w:r w:rsidRPr="003F3B86">
              <w:rPr>
                <w:szCs w:val="21"/>
              </w:rPr>
              <w:t>＋</w:t>
            </w:r>
            <w:r>
              <w:rPr>
                <w:rFonts w:hint="eastAsia"/>
                <w:szCs w:val="21"/>
              </w:rPr>
              <w:t>共通EDIプロバイダの</w:t>
            </w:r>
            <w:r w:rsidRPr="003F3B86">
              <w:rPr>
                <w:szCs w:val="21"/>
              </w:rPr>
              <w:t>連携補完サービス</w:t>
            </w:r>
            <w:r w:rsidR="00CE277F">
              <w:rPr>
                <w:rFonts w:hint="eastAsia"/>
                <w:szCs w:val="21"/>
              </w:rPr>
              <w:t>※１</w:t>
            </w:r>
            <w:r>
              <w:rPr>
                <w:rFonts w:hint="eastAsia"/>
                <w:szCs w:val="21"/>
              </w:rPr>
              <w:t>の認証</w:t>
            </w:r>
          </w:p>
        </w:tc>
      </w:tr>
      <w:tr w:rsidR="004917D1" w:rsidRPr="00AF5EF7" w14:paraId="59C46954" w14:textId="77777777" w:rsidTr="004917D1">
        <w:trPr>
          <w:trHeight w:val="404"/>
        </w:trPr>
        <w:tc>
          <w:tcPr>
            <w:tcW w:w="427"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2CC9B7AE" w14:textId="77777777" w:rsidR="004917D1" w:rsidRPr="00AF5EF7" w:rsidRDefault="004917D1" w:rsidP="004917D1">
            <w:pPr>
              <w:widowControl/>
              <w:jc w:val="left"/>
            </w:pPr>
            <w:r w:rsidRPr="00AF5EF7">
              <w:rPr>
                <w:b/>
                <w:bCs/>
              </w:rPr>
              <w:t>B1</w:t>
            </w:r>
            <w:r>
              <w:rPr>
                <w:rFonts w:hint="eastAsia"/>
                <w:b/>
                <w:bCs/>
              </w:rPr>
              <w:t>②</w:t>
            </w:r>
          </w:p>
        </w:tc>
        <w:tc>
          <w:tcPr>
            <w:tcW w:w="1422"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51986282" w14:textId="77777777" w:rsidR="004917D1" w:rsidRPr="003F3B86" w:rsidRDefault="004917D1" w:rsidP="004917D1">
            <w:pPr>
              <w:widowControl/>
              <w:jc w:val="left"/>
              <w:rPr>
                <w:szCs w:val="21"/>
              </w:rPr>
            </w:pPr>
            <w:r w:rsidRPr="00AF5EF7">
              <w:rPr>
                <w:szCs w:val="21"/>
              </w:rPr>
              <w:t>レベル１業務</w:t>
            </w:r>
            <w:r w:rsidRPr="003F3B86">
              <w:rPr>
                <w:szCs w:val="21"/>
              </w:rPr>
              <w:t>アプリ</w:t>
            </w:r>
          </w:p>
          <w:p w14:paraId="5E07ECF7" w14:textId="77777777" w:rsidR="004917D1" w:rsidRPr="00C54F44" w:rsidRDefault="004917D1" w:rsidP="004917D1">
            <w:pPr>
              <w:widowControl/>
              <w:jc w:val="left"/>
              <w:rPr>
                <w:szCs w:val="21"/>
              </w:rPr>
            </w:pPr>
            <w:r>
              <w:rPr>
                <w:rFonts w:hint="eastAsia"/>
                <w:szCs w:val="21"/>
              </w:rPr>
              <w:t>認証タイプ②</w:t>
            </w:r>
          </w:p>
        </w:tc>
        <w:tc>
          <w:tcPr>
            <w:tcW w:w="3151"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711AB477" w14:textId="77777777" w:rsidR="004917D1" w:rsidRDefault="004917D1" w:rsidP="004917D1">
            <w:pPr>
              <w:widowControl/>
              <w:jc w:val="left"/>
              <w:rPr>
                <w:szCs w:val="21"/>
              </w:rPr>
            </w:pPr>
            <w:r w:rsidRPr="004E24CE">
              <w:rPr>
                <w:szCs w:val="21"/>
              </w:rPr>
              <w:t>レベル1業務アプリ</w:t>
            </w:r>
          </w:p>
          <w:p w14:paraId="0BD3242B" w14:textId="350E7B75" w:rsidR="00BE5547" w:rsidRDefault="00BE5547" w:rsidP="004917D1">
            <w:pPr>
              <w:widowControl/>
              <w:jc w:val="left"/>
              <w:rPr>
                <w:szCs w:val="21"/>
              </w:rPr>
            </w:pPr>
            <w:r w:rsidRPr="00BE5547">
              <w:rPr>
                <w:rFonts w:hint="eastAsia"/>
                <w:szCs w:val="21"/>
              </w:rPr>
              <w:t>＋共通</w:t>
            </w:r>
            <w:r w:rsidRPr="00BE5547">
              <w:rPr>
                <w:szCs w:val="21"/>
              </w:rPr>
              <w:t>EDIプロバイダの連携補完サービス※１</w:t>
            </w:r>
          </w:p>
          <w:p w14:paraId="288A3949" w14:textId="0B627259" w:rsidR="004917D1" w:rsidRPr="003F3B86" w:rsidRDefault="004917D1" w:rsidP="004917D1">
            <w:pPr>
              <w:widowControl/>
              <w:jc w:val="left"/>
              <w:rPr>
                <w:szCs w:val="21"/>
              </w:rPr>
            </w:pPr>
            <w:r w:rsidRPr="003F3B86">
              <w:rPr>
                <w:szCs w:val="21"/>
              </w:rPr>
              <w:t>＋</w:t>
            </w:r>
            <w:r>
              <w:rPr>
                <w:rFonts w:hint="eastAsia"/>
                <w:szCs w:val="21"/>
              </w:rPr>
              <w:t>共通EDIプロバイダの</w:t>
            </w:r>
            <w:r w:rsidRPr="003F3B86">
              <w:rPr>
                <w:szCs w:val="21"/>
              </w:rPr>
              <w:t>連携共通I/F</w:t>
            </w:r>
            <w:r w:rsidR="005A3068">
              <w:rPr>
                <w:rFonts w:hint="eastAsia"/>
                <w:szCs w:val="21"/>
              </w:rPr>
              <w:t>※２</w:t>
            </w:r>
            <w:r>
              <w:rPr>
                <w:rFonts w:hint="eastAsia"/>
                <w:szCs w:val="21"/>
              </w:rPr>
              <w:t>の認証</w:t>
            </w:r>
          </w:p>
        </w:tc>
      </w:tr>
      <w:tr w:rsidR="004917D1" w:rsidRPr="00AF5EF7" w14:paraId="0CE496B0" w14:textId="77777777" w:rsidTr="004917D1">
        <w:trPr>
          <w:trHeight w:val="404"/>
        </w:trPr>
        <w:tc>
          <w:tcPr>
            <w:tcW w:w="427"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14:paraId="5F09A41D" w14:textId="77777777" w:rsidR="004917D1" w:rsidRPr="00AF5EF7" w:rsidRDefault="004917D1" w:rsidP="004917D1">
            <w:pPr>
              <w:widowControl/>
              <w:jc w:val="left"/>
              <w:rPr>
                <w:b/>
                <w:bCs/>
              </w:rPr>
            </w:pPr>
            <w:r w:rsidRPr="00AF5EF7">
              <w:rPr>
                <w:b/>
                <w:bCs/>
              </w:rPr>
              <w:t>B1</w:t>
            </w:r>
            <w:r>
              <w:rPr>
                <w:rFonts w:hint="eastAsia"/>
                <w:b/>
                <w:bCs/>
              </w:rPr>
              <w:t>③</w:t>
            </w:r>
          </w:p>
        </w:tc>
        <w:tc>
          <w:tcPr>
            <w:tcW w:w="1422"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14:paraId="0FE9DC42" w14:textId="77777777" w:rsidR="004917D1" w:rsidRPr="003F3B86" w:rsidRDefault="004917D1" w:rsidP="004917D1">
            <w:pPr>
              <w:widowControl/>
              <w:jc w:val="left"/>
              <w:rPr>
                <w:szCs w:val="21"/>
              </w:rPr>
            </w:pPr>
            <w:r w:rsidRPr="00AF5EF7">
              <w:rPr>
                <w:szCs w:val="21"/>
              </w:rPr>
              <w:t>レベル</w:t>
            </w:r>
            <w:r w:rsidRPr="003F3B86">
              <w:rPr>
                <w:szCs w:val="21"/>
              </w:rPr>
              <w:t>１業務アプリ</w:t>
            </w:r>
          </w:p>
          <w:p w14:paraId="19B37CC9" w14:textId="77777777" w:rsidR="004917D1" w:rsidRPr="00AF5EF7" w:rsidRDefault="004917D1" w:rsidP="004917D1">
            <w:pPr>
              <w:widowControl/>
              <w:jc w:val="left"/>
              <w:rPr>
                <w:szCs w:val="21"/>
              </w:rPr>
            </w:pPr>
            <w:r>
              <w:rPr>
                <w:rFonts w:hint="eastAsia"/>
                <w:szCs w:val="21"/>
              </w:rPr>
              <w:t>認証タイプ③</w:t>
            </w:r>
          </w:p>
        </w:tc>
        <w:tc>
          <w:tcPr>
            <w:tcW w:w="3151"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tcPr>
          <w:p w14:paraId="15C6F653" w14:textId="77777777" w:rsidR="004917D1" w:rsidRPr="004E24CE" w:rsidRDefault="004917D1" w:rsidP="004917D1">
            <w:pPr>
              <w:widowControl/>
              <w:jc w:val="left"/>
              <w:rPr>
                <w:szCs w:val="21"/>
              </w:rPr>
            </w:pPr>
            <w:r w:rsidRPr="004E24CE">
              <w:rPr>
                <w:szCs w:val="21"/>
              </w:rPr>
              <w:t>レベル1業務アプリ＋連携補完アプリ</w:t>
            </w:r>
            <w:r>
              <w:rPr>
                <w:rFonts w:hint="eastAsia"/>
                <w:szCs w:val="21"/>
              </w:rPr>
              <w:t>の認証</w:t>
            </w:r>
          </w:p>
        </w:tc>
      </w:tr>
    </w:tbl>
    <w:p w14:paraId="1B3FDFB2" w14:textId="77777777" w:rsidR="00865130" w:rsidRDefault="005A3068" w:rsidP="001128C9">
      <w:pPr>
        <w:widowControl/>
        <w:spacing w:beforeLines="50" w:before="120"/>
        <w:ind w:left="424" w:hangingChars="202" w:hanging="424"/>
        <w:jc w:val="left"/>
      </w:pPr>
      <w:bookmarkStart w:id="17" w:name="_Hlk145844524"/>
      <w:r>
        <w:rPr>
          <w:rFonts w:hint="eastAsia"/>
        </w:rPr>
        <w:t>※1</w:t>
      </w:r>
      <w:r w:rsidR="00317B19">
        <w:rPr>
          <w:rFonts w:hint="eastAsia"/>
        </w:rPr>
        <w:t>連携補完サービス：レベル１業務アプリ</w:t>
      </w:r>
      <w:r w:rsidR="00D32041">
        <w:rPr>
          <w:rFonts w:hint="eastAsia"/>
        </w:rPr>
        <w:t>との連携に必要な</w:t>
      </w:r>
      <w:r w:rsidR="004C08F3">
        <w:rPr>
          <w:rFonts w:hint="eastAsia"/>
        </w:rPr>
        <w:t>共通EDIプロバイダが提供する</w:t>
      </w:r>
      <w:r w:rsidR="0063595A">
        <w:rPr>
          <w:rFonts w:hint="eastAsia"/>
        </w:rPr>
        <w:t>連携補完機能</w:t>
      </w:r>
    </w:p>
    <w:p w14:paraId="4B8EFDC9" w14:textId="41BD6E5E" w:rsidR="00320193" w:rsidRDefault="00320193" w:rsidP="00435539">
      <w:pPr>
        <w:widowControl/>
        <w:ind w:left="424" w:hangingChars="202" w:hanging="424"/>
        <w:jc w:val="left"/>
      </w:pPr>
      <w:r>
        <w:rPr>
          <w:rFonts w:hint="eastAsia"/>
        </w:rPr>
        <w:t>※２連携共通I/F</w:t>
      </w:r>
      <w:r w:rsidR="004A783D">
        <w:rPr>
          <w:rFonts w:hint="eastAsia"/>
        </w:rPr>
        <w:t>：CSVで連携する業務アプリへ共通EDIプロバイダが提供する</w:t>
      </w:r>
      <w:r w:rsidR="005A7400">
        <w:rPr>
          <w:rFonts w:hint="eastAsia"/>
        </w:rPr>
        <w:t>連携補完機能</w:t>
      </w:r>
    </w:p>
    <w:bookmarkEnd w:id="17"/>
    <w:p w14:paraId="04479628" w14:textId="77777777" w:rsidR="00CE277F" w:rsidRDefault="00CE277F" w:rsidP="00B924DC">
      <w:pPr>
        <w:widowControl/>
        <w:jc w:val="left"/>
      </w:pPr>
    </w:p>
    <w:p w14:paraId="1BD68551" w14:textId="1D942358" w:rsidR="00A14DF6" w:rsidRDefault="00BE5547" w:rsidP="005F3323">
      <w:pPr>
        <w:pStyle w:val="a7"/>
        <w:widowControl/>
        <w:ind w:leftChars="0" w:left="0"/>
      </w:pPr>
      <w:r>
        <w:rPr>
          <w:noProof/>
        </w:rPr>
        <w:drawing>
          <wp:inline distT="0" distB="0" distL="0" distR="0" wp14:anchorId="2F4FBB88" wp14:editId="0027C686">
            <wp:extent cx="5250705" cy="3109416"/>
            <wp:effectExtent l="0" t="0" r="0" b="0"/>
            <wp:docPr id="434531426"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68318" cy="3119847"/>
                    </a:xfrm>
                    <a:prstGeom prst="rect">
                      <a:avLst/>
                    </a:prstGeom>
                    <a:noFill/>
                    <a:ln>
                      <a:noFill/>
                    </a:ln>
                  </pic:spPr>
                </pic:pic>
              </a:graphicData>
            </a:graphic>
          </wp:inline>
        </w:drawing>
      </w:r>
    </w:p>
    <w:p w14:paraId="788932C6" w14:textId="07B7EAE0" w:rsidR="00BC30B3" w:rsidRDefault="00BC30B3">
      <w:pPr>
        <w:widowControl/>
        <w:jc w:val="left"/>
      </w:pPr>
      <w:r>
        <w:br w:type="page"/>
      </w:r>
    </w:p>
    <w:p w14:paraId="35BA4534" w14:textId="77777777" w:rsidR="005F3323" w:rsidRDefault="005F3323" w:rsidP="005F3323">
      <w:pPr>
        <w:pStyle w:val="a7"/>
        <w:widowControl/>
        <w:ind w:leftChars="0" w:left="0"/>
        <w:jc w:val="center"/>
      </w:pPr>
    </w:p>
    <w:p w14:paraId="2185FF59" w14:textId="77777777" w:rsidR="006E6D36" w:rsidRDefault="006E6D36" w:rsidP="0013505F">
      <w:pPr>
        <w:pStyle w:val="a7"/>
        <w:widowControl/>
        <w:numPr>
          <w:ilvl w:val="0"/>
          <w:numId w:val="17"/>
        </w:numPr>
        <w:spacing w:afterLines="50" w:after="120"/>
        <w:ind w:leftChars="0"/>
        <w:jc w:val="left"/>
      </w:pPr>
      <w:r>
        <w:rPr>
          <w:rFonts w:hint="eastAsia"/>
        </w:rPr>
        <w:t>連携補完アプリ認証区分T</w:t>
      </w:r>
    </w:p>
    <w:p w14:paraId="48541889" w14:textId="290E1D87" w:rsidR="0066212D" w:rsidRDefault="00C50DDE" w:rsidP="0066212D">
      <w:pPr>
        <w:pStyle w:val="a7"/>
        <w:widowControl/>
        <w:jc w:val="left"/>
      </w:pPr>
      <w:r>
        <w:rPr>
          <w:rFonts w:hint="eastAsia"/>
        </w:rPr>
        <w:t>連携補完</w:t>
      </w:r>
      <w:r w:rsidR="0066212D">
        <w:t>業務アプリ</w:t>
      </w:r>
      <w:r w:rsidR="00552509">
        <w:rPr>
          <w:rFonts w:hint="eastAsia"/>
        </w:rPr>
        <w:t>が業務アプリへ</w:t>
      </w:r>
      <w:r w:rsidR="003C6D2F">
        <w:rPr>
          <w:rFonts w:hint="eastAsia"/>
        </w:rPr>
        <w:t>提供する認証補完</w:t>
      </w:r>
      <w:r w:rsidR="0078446D">
        <w:rPr>
          <w:rFonts w:hint="eastAsia"/>
        </w:rPr>
        <w:t>手段</w:t>
      </w:r>
      <w:r w:rsidR="003C6D2F">
        <w:rPr>
          <w:rFonts w:hint="eastAsia"/>
        </w:rPr>
        <w:t>の</w:t>
      </w:r>
      <w:r w:rsidR="0078446D">
        <w:rPr>
          <w:rFonts w:hint="eastAsia"/>
        </w:rPr>
        <w:t>種類により</w:t>
      </w:r>
      <w:r w:rsidR="0066212D">
        <w:t>認証タイプ</w:t>
      </w:r>
      <w:r w:rsidR="008860EA">
        <w:rPr>
          <w:rFonts w:hint="eastAsia"/>
        </w:rPr>
        <w:t>を区分する。認証タイプ</w:t>
      </w:r>
      <w:r w:rsidR="0066212D">
        <w:t>を下表に示す。</w:t>
      </w:r>
    </w:p>
    <w:p w14:paraId="7D0764DF" w14:textId="1CFD9BF0" w:rsidR="006E6D36" w:rsidRDefault="0066212D" w:rsidP="0066212D">
      <w:pPr>
        <w:pStyle w:val="a7"/>
        <w:widowControl/>
        <w:jc w:val="left"/>
      </w:pPr>
      <w:r>
        <w:rPr>
          <w:rFonts w:hint="eastAsia"/>
        </w:rPr>
        <w:t>認証申請者は認証タイプを選択して認証申請する。複数の認証タイプを申請することも可能である。</w:t>
      </w:r>
    </w:p>
    <w:p w14:paraId="0ED5E841" w14:textId="1BE648E2" w:rsidR="006B3543" w:rsidRDefault="006B3543" w:rsidP="006B3543">
      <w:pPr>
        <w:widowControl/>
        <w:spacing w:beforeLines="50" w:before="120"/>
        <w:jc w:val="left"/>
      </w:pPr>
      <w:r w:rsidRPr="006B3543">
        <w:rPr>
          <w:rFonts w:hint="eastAsia"/>
        </w:rPr>
        <w:t>表</w:t>
      </w:r>
      <w:r>
        <w:rPr>
          <w:rFonts w:hint="eastAsia"/>
        </w:rPr>
        <w:t>５</w:t>
      </w:r>
      <w:r w:rsidRPr="006B3543">
        <w:rPr>
          <w:rFonts w:hint="eastAsia"/>
        </w:rPr>
        <w:t>．</w:t>
      </w:r>
      <w:r>
        <w:rPr>
          <w:rFonts w:hint="eastAsia"/>
        </w:rPr>
        <w:t>連携補完</w:t>
      </w:r>
      <w:r w:rsidRPr="006B3543">
        <w:rPr>
          <w:rFonts w:hint="eastAsia"/>
        </w:rPr>
        <w:t>アプリの認証タイプ一覧</w:t>
      </w:r>
    </w:p>
    <w:tbl>
      <w:tblPr>
        <w:tblpPr w:leftFromText="142" w:rightFromText="142" w:vertAnchor="text" w:horzAnchor="margin" w:tblpY="232"/>
        <w:tblW w:w="5000" w:type="pct"/>
        <w:tblCellMar>
          <w:left w:w="0" w:type="dxa"/>
          <w:right w:w="0" w:type="dxa"/>
        </w:tblCellMar>
        <w:tblLook w:val="04A0" w:firstRow="1" w:lastRow="0" w:firstColumn="1" w:lastColumn="0" w:noHBand="0" w:noVBand="1"/>
      </w:tblPr>
      <w:tblGrid>
        <w:gridCol w:w="725"/>
        <w:gridCol w:w="2416"/>
        <w:gridCol w:w="5353"/>
      </w:tblGrid>
      <w:tr w:rsidR="00057576" w:rsidRPr="00AF5EF7" w14:paraId="624DBC90" w14:textId="77777777" w:rsidTr="00C24DE9">
        <w:trPr>
          <w:trHeight w:val="426"/>
        </w:trPr>
        <w:tc>
          <w:tcPr>
            <w:tcW w:w="427" w:type="pct"/>
            <w:tcBorders>
              <w:top w:val="single" w:sz="8" w:space="0" w:color="FFFFFF"/>
              <w:left w:val="single" w:sz="4" w:space="0" w:color="auto"/>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5C4D78B6" w14:textId="77777777" w:rsidR="00057576" w:rsidRPr="00AF5EF7" w:rsidRDefault="00057576" w:rsidP="00C24DE9">
            <w:pPr>
              <w:widowControl/>
              <w:jc w:val="left"/>
            </w:pPr>
          </w:p>
        </w:tc>
        <w:tc>
          <w:tcPr>
            <w:tcW w:w="1422" w:type="pct"/>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231CD3D5" w14:textId="77777777" w:rsidR="00057576" w:rsidRPr="00AF5EF7" w:rsidRDefault="00057576" w:rsidP="00C24DE9">
            <w:pPr>
              <w:widowControl/>
              <w:jc w:val="center"/>
              <w:rPr>
                <w:color w:val="FFFFFF" w:themeColor="background1"/>
              </w:rPr>
            </w:pPr>
            <w:r>
              <w:rPr>
                <w:rFonts w:hint="eastAsia"/>
                <w:b/>
                <w:bCs/>
                <w:color w:val="FFFFFF" w:themeColor="background1"/>
              </w:rPr>
              <w:t>認証タイプ</w:t>
            </w:r>
          </w:p>
        </w:tc>
        <w:tc>
          <w:tcPr>
            <w:tcW w:w="3151" w:type="pct"/>
            <w:tcBorders>
              <w:top w:val="single" w:sz="8" w:space="0" w:color="FFFFFF"/>
              <w:left w:val="single" w:sz="8" w:space="0" w:color="FFFFFF"/>
              <w:bottom w:val="single" w:sz="24" w:space="0" w:color="FFFFFF"/>
              <w:right w:val="single" w:sz="4" w:space="0" w:color="auto"/>
            </w:tcBorders>
            <w:shd w:val="clear" w:color="auto" w:fill="4472C4"/>
            <w:tcMar>
              <w:top w:w="15" w:type="dxa"/>
              <w:left w:w="108" w:type="dxa"/>
              <w:bottom w:w="0" w:type="dxa"/>
              <w:right w:w="108" w:type="dxa"/>
            </w:tcMar>
            <w:vAlign w:val="center"/>
            <w:hideMark/>
          </w:tcPr>
          <w:p w14:paraId="23F75392" w14:textId="77777777" w:rsidR="00057576" w:rsidRPr="00AF5EF7" w:rsidRDefault="00057576" w:rsidP="00C24DE9">
            <w:pPr>
              <w:widowControl/>
              <w:jc w:val="center"/>
              <w:rPr>
                <w:color w:val="FFFFFF" w:themeColor="background1"/>
              </w:rPr>
            </w:pPr>
            <w:r w:rsidRPr="00AF5EF7">
              <w:rPr>
                <w:b/>
                <w:bCs/>
                <w:color w:val="FFFFFF" w:themeColor="background1"/>
              </w:rPr>
              <w:t>内　　容</w:t>
            </w:r>
          </w:p>
        </w:tc>
      </w:tr>
      <w:tr w:rsidR="00057576" w:rsidRPr="00AF5EF7" w14:paraId="2108EE15" w14:textId="77777777" w:rsidTr="00C24DE9">
        <w:trPr>
          <w:trHeight w:val="231"/>
        </w:trPr>
        <w:tc>
          <w:tcPr>
            <w:tcW w:w="427"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5B47C6D0" w14:textId="6288C5D1" w:rsidR="00057576" w:rsidRPr="00AF5EF7" w:rsidRDefault="000916F1" w:rsidP="00C24DE9">
            <w:pPr>
              <w:widowControl/>
              <w:jc w:val="left"/>
            </w:pPr>
            <w:r>
              <w:rPr>
                <w:rFonts w:hint="eastAsia"/>
                <w:b/>
                <w:bCs/>
              </w:rPr>
              <w:t>T</w:t>
            </w:r>
            <w:r w:rsidR="00057576">
              <w:rPr>
                <w:rFonts w:hint="eastAsia"/>
                <w:b/>
                <w:bCs/>
              </w:rPr>
              <w:t>①</w:t>
            </w:r>
          </w:p>
        </w:tc>
        <w:tc>
          <w:tcPr>
            <w:tcW w:w="1422"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6BA305FB" w14:textId="4E77F161" w:rsidR="00057576" w:rsidRPr="003F3B86" w:rsidRDefault="001D170B" w:rsidP="00C24DE9">
            <w:pPr>
              <w:widowControl/>
              <w:jc w:val="left"/>
              <w:rPr>
                <w:szCs w:val="21"/>
              </w:rPr>
            </w:pPr>
            <w:r>
              <w:rPr>
                <w:rFonts w:hint="eastAsia"/>
                <w:szCs w:val="21"/>
              </w:rPr>
              <w:t>連携補完</w:t>
            </w:r>
            <w:r w:rsidR="00057576" w:rsidRPr="003F3B86">
              <w:rPr>
                <w:szCs w:val="21"/>
              </w:rPr>
              <w:t>アプリ</w:t>
            </w:r>
          </w:p>
          <w:p w14:paraId="68296804" w14:textId="77777777" w:rsidR="00057576" w:rsidRPr="00C54F44" w:rsidRDefault="00057576" w:rsidP="00C24DE9">
            <w:pPr>
              <w:widowControl/>
              <w:jc w:val="left"/>
              <w:rPr>
                <w:szCs w:val="21"/>
              </w:rPr>
            </w:pPr>
            <w:r>
              <w:rPr>
                <w:rFonts w:hint="eastAsia"/>
                <w:szCs w:val="21"/>
              </w:rPr>
              <w:t>認証タイプ①</w:t>
            </w:r>
          </w:p>
        </w:tc>
        <w:tc>
          <w:tcPr>
            <w:tcW w:w="3151"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625CE6A3" w14:textId="1F154749" w:rsidR="00057576" w:rsidRPr="003F3B86" w:rsidRDefault="001D063F" w:rsidP="00C24DE9">
            <w:pPr>
              <w:widowControl/>
              <w:jc w:val="left"/>
              <w:rPr>
                <w:szCs w:val="21"/>
              </w:rPr>
            </w:pPr>
            <w:r>
              <w:rPr>
                <w:rFonts w:hint="eastAsia"/>
                <w:szCs w:val="21"/>
              </w:rPr>
              <w:t>連携補完アプリ</w:t>
            </w:r>
            <w:r w:rsidR="00431324">
              <w:rPr>
                <w:rFonts w:hint="eastAsia"/>
                <w:szCs w:val="21"/>
              </w:rPr>
              <w:t>が提供する</w:t>
            </w:r>
            <w:r w:rsidR="00057576" w:rsidRPr="003F3B86">
              <w:rPr>
                <w:szCs w:val="21"/>
              </w:rPr>
              <w:t>連携補完サービス</w:t>
            </w:r>
            <w:r w:rsidR="00057576">
              <w:rPr>
                <w:rFonts w:hint="eastAsia"/>
                <w:szCs w:val="21"/>
              </w:rPr>
              <w:t>※１の認証</w:t>
            </w:r>
          </w:p>
        </w:tc>
      </w:tr>
      <w:tr w:rsidR="00057576" w:rsidRPr="00AF5EF7" w14:paraId="0375FA26" w14:textId="77777777" w:rsidTr="00C24DE9">
        <w:trPr>
          <w:trHeight w:val="404"/>
        </w:trPr>
        <w:tc>
          <w:tcPr>
            <w:tcW w:w="427"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6EA2608F" w14:textId="30D52E89" w:rsidR="00057576" w:rsidRPr="00AF5EF7" w:rsidRDefault="000916F1" w:rsidP="00C24DE9">
            <w:pPr>
              <w:widowControl/>
              <w:jc w:val="left"/>
            </w:pPr>
            <w:r>
              <w:rPr>
                <w:rFonts w:hint="eastAsia"/>
                <w:b/>
                <w:bCs/>
              </w:rPr>
              <w:t>T</w:t>
            </w:r>
            <w:r w:rsidR="00057576">
              <w:rPr>
                <w:rFonts w:hint="eastAsia"/>
                <w:b/>
                <w:bCs/>
              </w:rPr>
              <w:t>②</w:t>
            </w:r>
          </w:p>
        </w:tc>
        <w:tc>
          <w:tcPr>
            <w:tcW w:w="1422"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665F5258" w14:textId="01C40466" w:rsidR="00057576" w:rsidRPr="003F3B86" w:rsidRDefault="00605A77" w:rsidP="00C24DE9">
            <w:pPr>
              <w:widowControl/>
              <w:jc w:val="left"/>
              <w:rPr>
                <w:szCs w:val="21"/>
              </w:rPr>
            </w:pPr>
            <w:r>
              <w:rPr>
                <w:rFonts w:hint="eastAsia"/>
                <w:szCs w:val="21"/>
              </w:rPr>
              <w:t>連携補完</w:t>
            </w:r>
            <w:r w:rsidR="00057576" w:rsidRPr="003F3B86">
              <w:rPr>
                <w:szCs w:val="21"/>
              </w:rPr>
              <w:t>アプリ</w:t>
            </w:r>
          </w:p>
          <w:p w14:paraId="71E6F8AB" w14:textId="77777777" w:rsidR="00057576" w:rsidRPr="00C54F44" w:rsidRDefault="00057576" w:rsidP="00C24DE9">
            <w:pPr>
              <w:widowControl/>
              <w:jc w:val="left"/>
              <w:rPr>
                <w:szCs w:val="21"/>
              </w:rPr>
            </w:pPr>
            <w:r>
              <w:rPr>
                <w:rFonts w:hint="eastAsia"/>
                <w:szCs w:val="21"/>
              </w:rPr>
              <w:t>認証タイプ②</w:t>
            </w:r>
          </w:p>
        </w:tc>
        <w:tc>
          <w:tcPr>
            <w:tcW w:w="3151" w:type="pct"/>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center"/>
            <w:hideMark/>
          </w:tcPr>
          <w:p w14:paraId="6988F090" w14:textId="283F50F7" w:rsidR="003B16F3" w:rsidRDefault="009F1801" w:rsidP="00A63188">
            <w:pPr>
              <w:widowControl/>
              <w:jc w:val="left"/>
              <w:rPr>
                <w:szCs w:val="21"/>
              </w:rPr>
            </w:pPr>
            <w:r w:rsidRPr="009F1801">
              <w:rPr>
                <w:rFonts w:hint="eastAsia"/>
                <w:szCs w:val="21"/>
              </w:rPr>
              <w:t>連携補完アプリが提供する連携補完サービス※１</w:t>
            </w:r>
          </w:p>
          <w:p w14:paraId="30352FC2" w14:textId="6E6000F9" w:rsidR="00057576" w:rsidRPr="003F3B86" w:rsidRDefault="009F1801" w:rsidP="00A63188">
            <w:pPr>
              <w:widowControl/>
              <w:jc w:val="left"/>
              <w:rPr>
                <w:szCs w:val="21"/>
              </w:rPr>
            </w:pPr>
            <w:r>
              <w:rPr>
                <w:rFonts w:hint="eastAsia"/>
                <w:szCs w:val="21"/>
              </w:rPr>
              <w:t>＋</w:t>
            </w:r>
            <w:r w:rsidR="00A63188">
              <w:rPr>
                <w:rFonts w:hint="eastAsia"/>
                <w:szCs w:val="21"/>
              </w:rPr>
              <w:t>連携補完</w:t>
            </w:r>
            <w:r w:rsidR="00431324">
              <w:rPr>
                <w:rFonts w:hint="eastAsia"/>
                <w:szCs w:val="21"/>
              </w:rPr>
              <w:t>アプリが提供する</w:t>
            </w:r>
            <w:r w:rsidR="00057576" w:rsidRPr="003F3B86">
              <w:rPr>
                <w:szCs w:val="21"/>
              </w:rPr>
              <w:t>連携共通I/F</w:t>
            </w:r>
            <w:r w:rsidR="00057576">
              <w:rPr>
                <w:rFonts w:hint="eastAsia"/>
                <w:szCs w:val="21"/>
              </w:rPr>
              <w:t>※２の認証</w:t>
            </w:r>
          </w:p>
        </w:tc>
      </w:tr>
    </w:tbl>
    <w:p w14:paraId="31DAE997" w14:textId="77FC1C97" w:rsidR="000C78FE" w:rsidRDefault="000C78FE" w:rsidP="000C78FE">
      <w:pPr>
        <w:widowControl/>
        <w:spacing w:beforeLines="50" w:before="120"/>
        <w:ind w:left="424" w:hangingChars="202" w:hanging="424"/>
        <w:jc w:val="left"/>
      </w:pPr>
      <w:r>
        <w:rPr>
          <w:rFonts w:hint="eastAsia"/>
        </w:rPr>
        <w:t>※1連携補完サービス：レベル１業務アプリとの連携に必要な連携補完アプリが提供する連携補完機能</w:t>
      </w:r>
    </w:p>
    <w:p w14:paraId="36401E32" w14:textId="0C57F5D4" w:rsidR="000C78FE" w:rsidRDefault="000C78FE" w:rsidP="000C78FE">
      <w:pPr>
        <w:widowControl/>
        <w:ind w:left="424" w:hangingChars="202" w:hanging="424"/>
        <w:jc w:val="left"/>
      </w:pPr>
      <w:r>
        <w:rPr>
          <w:rFonts w:hint="eastAsia"/>
        </w:rPr>
        <w:t>※２連携共通I/F：CSVで連携する業務アプリへ連携補完アプリが提供する連携補完機能</w:t>
      </w:r>
    </w:p>
    <w:p w14:paraId="2286E5F1" w14:textId="77777777" w:rsidR="00880C8A" w:rsidRDefault="00880C8A" w:rsidP="005F3323">
      <w:pPr>
        <w:pStyle w:val="a7"/>
        <w:widowControl/>
        <w:ind w:leftChars="0" w:left="0"/>
        <w:jc w:val="center"/>
      </w:pPr>
    </w:p>
    <w:p w14:paraId="4B31BC8A" w14:textId="5E0A2432" w:rsidR="00880C8A" w:rsidRPr="006E6D36" w:rsidRDefault="003B16F3" w:rsidP="005F3323">
      <w:pPr>
        <w:pStyle w:val="a7"/>
        <w:widowControl/>
        <w:ind w:leftChars="0" w:left="0"/>
        <w:jc w:val="center"/>
      </w:pPr>
      <w:r>
        <w:rPr>
          <w:noProof/>
        </w:rPr>
        <w:drawing>
          <wp:inline distT="0" distB="0" distL="0" distR="0" wp14:anchorId="3446465C" wp14:editId="47ADE38D">
            <wp:extent cx="5290190" cy="2809461"/>
            <wp:effectExtent l="0" t="0" r="0" b="0"/>
            <wp:docPr id="140847643"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24634" cy="2827753"/>
                    </a:xfrm>
                    <a:prstGeom prst="rect">
                      <a:avLst/>
                    </a:prstGeom>
                    <a:noFill/>
                    <a:ln>
                      <a:noFill/>
                    </a:ln>
                  </pic:spPr>
                </pic:pic>
              </a:graphicData>
            </a:graphic>
          </wp:inline>
        </w:drawing>
      </w:r>
    </w:p>
    <w:p w14:paraId="75D9EABE" w14:textId="0F2F2C5C" w:rsidR="00480453" w:rsidRDefault="00480453" w:rsidP="00480453">
      <w:pPr>
        <w:widowControl/>
        <w:jc w:val="left"/>
      </w:pPr>
    </w:p>
    <w:p w14:paraId="05A0857C" w14:textId="2098D932" w:rsidR="005571DE" w:rsidRDefault="005571DE" w:rsidP="005571DE">
      <w:pPr>
        <w:widowControl/>
        <w:ind w:firstLineChars="135" w:firstLine="283"/>
        <w:jc w:val="left"/>
      </w:pPr>
      <w:r>
        <w:rPr>
          <w:rFonts w:hint="eastAsia"/>
        </w:rPr>
        <w:t>連携補完アプリは中小企業共通EDI標準仕様書が規定する以外のユーザー便利機能を提供することは自由である。提供するユーザー便利機能の公開を希望する場合は、認証申請書に記載する。</w:t>
      </w:r>
    </w:p>
    <w:p w14:paraId="05ED0188" w14:textId="2011CE40" w:rsidR="00A33C0D" w:rsidRPr="003B16F3" w:rsidRDefault="005571DE" w:rsidP="003B16F3">
      <w:pPr>
        <w:widowControl/>
        <w:ind w:firstLineChars="135" w:firstLine="283"/>
        <w:jc w:val="left"/>
      </w:pPr>
      <w:r>
        <w:rPr>
          <w:rFonts w:hint="eastAsia"/>
        </w:rPr>
        <w:t>申請書に記載されたユーザー便利サービスをITC協会共通EDIウェブサイトで公開する。</w:t>
      </w:r>
    </w:p>
    <w:p w14:paraId="3C56619F" w14:textId="0F45DAF1" w:rsidR="00AE2284" w:rsidRDefault="002D2E82" w:rsidP="00D626FF">
      <w:pPr>
        <w:pStyle w:val="1"/>
      </w:pPr>
      <w:bookmarkStart w:id="18" w:name="_Toc146182891"/>
      <w:r>
        <w:rPr>
          <w:rFonts w:hint="eastAsia"/>
        </w:rPr>
        <w:lastRenderedPageBreak/>
        <w:t>４</w:t>
      </w:r>
      <w:r w:rsidR="00D626FF">
        <w:rPr>
          <w:rFonts w:hint="eastAsia"/>
        </w:rPr>
        <w:t>．</w:t>
      </w:r>
      <w:r w:rsidR="00AE2284">
        <w:rPr>
          <w:rFonts w:hint="eastAsia"/>
        </w:rPr>
        <w:t>認証申請者について</w:t>
      </w:r>
      <w:bookmarkEnd w:id="18"/>
    </w:p>
    <w:p w14:paraId="3FB84B1B" w14:textId="06C8AA54" w:rsidR="00AE2284" w:rsidRDefault="00AE2284" w:rsidP="00AE2284">
      <w:pPr>
        <w:ind w:firstLineChars="100" w:firstLine="210"/>
      </w:pPr>
      <w:r>
        <w:rPr>
          <w:rFonts w:hint="eastAsia"/>
        </w:rPr>
        <w:t>本認証制度で認証取得を希望する申請者は下記の要件に適合していること。</w:t>
      </w:r>
    </w:p>
    <w:p w14:paraId="120E6179" w14:textId="2AF37485" w:rsidR="00AE2284" w:rsidRDefault="00AE2284" w:rsidP="00AE2284">
      <w:pPr>
        <w:pStyle w:val="a7"/>
        <w:numPr>
          <w:ilvl w:val="0"/>
          <w:numId w:val="6"/>
        </w:numPr>
        <w:ind w:leftChars="0"/>
      </w:pPr>
      <w:r>
        <w:rPr>
          <w:rFonts w:hint="eastAsia"/>
        </w:rPr>
        <w:t>申請者の</w:t>
      </w:r>
      <w:r w:rsidR="00593940">
        <w:rPr>
          <w:rFonts w:hint="eastAsia"/>
        </w:rPr>
        <w:t>責務</w:t>
      </w:r>
    </w:p>
    <w:p w14:paraId="382EA1CF" w14:textId="1F75778B" w:rsidR="00AE2284" w:rsidRDefault="00AE2284" w:rsidP="00AE2284">
      <w:pPr>
        <w:pStyle w:val="a7"/>
        <w:ind w:leftChars="0" w:left="420"/>
      </w:pPr>
      <w:r>
        <w:rPr>
          <w:rFonts w:hint="eastAsia"/>
        </w:rPr>
        <w:t>申請者は</w:t>
      </w:r>
      <w:bookmarkStart w:id="19" w:name="_Hlk20862720"/>
      <w:r w:rsidR="00856A9B">
        <w:rPr>
          <w:rFonts w:hint="eastAsia"/>
        </w:rPr>
        <w:t>セルフチェック</w:t>
      </w:r>
      <w:r w:rsidR="00F7127D">
        <w:rPr>
          <w:rFonts w:hint="eastAsia"/>
        </w:rPr>
        <w:t>を行った</w:t>
      </w:r>
      <w:r w:rsidR="00221BD1">
        <w:rPr>
          <w:rFonts w:hint="eastAsia"/>
        </w:rPr>
        <w:t>製品・サービス</w:t>
      </w:r>
      <w:r w:rsidR="0045352C">
        <w:rPr>
          <w:rFonts w:hint="eastAsia"/>
        </w:rPr>
        <w:t>の</w:t>
      </w:r>
      <w:bookmarkEnd w:id="19"/>
      <w:r w:rsidR="00221BD1">
        <w:rPr>
          <w:rFonts w:hint="eastAsia"/>
        </w:rPr>
        <w:t>標準へ</w:t>
      </w:r>
      <w:r w:rsidR="0045352C">
        <w:rPr>
          <w:rFonts w:hint="eastAsia"/>
        </w:rPr>
        <w:t>の</w:t>
      </w:r>
      <w:r w:rsidR="00221BD1">
        <w:rPr>
          <w:rFonts w:hint="eastAsia"/>
        </w:rPr>
        <w:t>完全準拠</w:t>
      </w:r>
      <w:r w:rsidR="00F7127D">
        <w:rPr>
          <w:rFonts w:hint="eastAsia"/>
        </w:rPr>
        <w:t>を保証すること</w:t>
      </w:r>
      <w:r w:rsidR="00221BD1">
        <w:rPr>
          <w:rFonts w:hint="eastAsia"/>
        </w:rPr>
        <w:t>。</w:t>
      </w:r>
    </w:p>
    <w:p w14:paraId="54002F65" w14:textId="5812CA34" w:rsidR="00AE2284" w:rsidRDefault="00593940" w:rsidP="00AE2284">
      <w:pPr>
        <w:pStyle w:val="a7"/>
        <w:numPr>
          <w:ilvl w:val="0"/>
          <w:numId w:val="6"/>
        </w:numPr>
        <w:ind w:leftChars="0"/>
      </w:pPr>
      <w:r>
        <w:rPr>
          <w:rFonts w:hint="eastAsia"/>
        </w:rPr>
        <w:t>品質保証体制</w:t>
      </w:r>
    </w:p>
    <w:p w14:paraId="63E40DC5" w14:textId="2AD9ADC8" w:rsidR="00593940" w:rsidRDefault="00593940" w:rsidP="00593940">
      <w:pPr>
        <w:pStyle w:val="a7"/>
        <w:ind w:leftChars="0" w:left="420"/>
      </w:pPr>
      <w:r>
        <w:rPr>
          <w:rFonts w:hint="eastAsia"/>
        </w:rPr>
        <w:t>申請者は認証された製品・サービスの品質を保証する体制を備え</w:t>
      </w:r>
      <w:r w:rsidR="00221BD1">
        <w:rPr>
          <w:rFonts w:hint="eastAsia"/>
        </w:rPr>
        <w:t>,</w:t>
      </w:r>
      <w:r w:rsidR="00221BD1" w:rsidRPr="00221BD1">
        <w:rPr>
          <w:rFonts w:hint="eastAsia"/>
        </w:rPr>
        <w:t xml:space="preserve"> </w:t>
      </w:r>
      <w:r w:rsidR="00221BD1">
        <w:rPr>
          <w:rFonts w:hint="eastAsia"/>
        </w:rPr>
        <w:t>必要な保守サービスを提供</w:t>
      </w:r>
      <w:r w:rsidR="00856A9B">
        <w:rPr>
          <w:rFonts w:hint="eastAsia"/>
        </w:rPr>
        <w:t>すること</w:t>
      </w:r>
      <w:r>
        <w:rPr>
          <w:rFonts w:hint="eastAsia"/>
        </w:rPr>
        <w:t>。</w:t>
      </w:r>
    </w:p>
    <w:p w14:paraId="0B2F5B4B" w14:textId="09494277" w:rsidR="00221BD1" w:rsidRDefault="0045352C" w:rsidP="00221BD1">
      <w:pPr>
        <w:pStyle w:val="a7"/>
        <w:numPr>
          <w:ilvl w:val="0"/>
          <w:numId w:val="6"/>
        </w:numPr>
        <w:ind w:leftChars="0"/>
      </w:pPr>
      <w:r>
        <w:rPr>
          <w:rFonts w:hint="eastAsia"/>
        </w:rPr>
        <w:t>標準の改定への対応</w:t>
      </w:r>
    </w:p>
    <w:p w14:paraId="6F17A954" w14:textId="609E14D4" w:rsidR="00AE2284" w:rsidRDefault="00221BD1" w:rsidP="00221BD1">
      <w:pPr>
        <w:ind w:leftChars="200" w:left="420"/>
      </w:pPr>
      <w:r>
        <w:rPr>
          <w:rFonts w:hint="eastAsia"/>
        </w:rPr>
        <w:t>申請者は</w:t>
      </w:r>
      <w:r w:rsidR="0019184F">
        <w:rPr>
          <w:rFonts w:hint="eastAsia"/>
        </w:rPr>
        <w:t>将来の</w:t>
      </w:r>
      <w:r w:rsidR="0045352C">
        <w:rPr>
          <w:rFonts w:hint="eastAsia"/>
        </w:rPr>
        <w:t>標準の改定に対し、</w:t>
      </w:r>
      <w:r w:rsidR="00F7127D">
        <w:rPr>
          <w:rFonts w:hint="eastAsia"/>
        </w:rPr>
        <w:t>認証</w:t>
      </w:r>
      <w:r w:rsidR="0045352C">
        <w:rPr>
          <w:rFonts w:hint="eastAsia"/>
        </w:rPr>
        <w:t>製品・サービスへ適切</w:t>
      </w:r>
      <w:r w:rsidR="00856A9B">
        <w:rPr>
          <w:rFonts w:hint="eastAsia"/>
        </w:rPr>
        <w:t>に</w:t>
      </w:r>
      <w:r w:rsidR="0045352C">
        <w:rPr>
          <w:rFonts w:hint="eastAsia"/>
        </w:rPr>
        <w:t>対応</w:t>
      </w:r>
      <w:r w:rsidR="00856A9B">
        <w:rPr>
          <w:rFonts w:hint="eastAsia"/>
        </w:rPr>
        <w:t>すること</w:t>
      </w:r>
      <w:r w:rsidR="0045352C">
        <w:rPr>
          <w:rFonts w:hint="eastAsia"/>
        </w:rPr>
        <w:t>。</w:t>
      </w:r>
    </w:p>
    <w:p w14:paraId="7644949E" w14:textId="77777777" w:rsidR="00221BD1" w:rsidRPr="0045352C" w:rsidRDefault="00221BD1" w:rsidP="00221BD1">
      <w:pPr>
        <w:ind w:leftChars="200" w:left="420"/>
      </w:pPr>
    </w:p>
    <w:p w14:paraId="33A41CC7" w14:textId="692D744B" w:rsidR="00A91C00" w:rsidRDefault="002D2E82" w:rsidP="00D626FF">
      <w:pPr>
        <w:pStyle w:val="1"/>
      </w:pPr>
      <w:bookmarkStart w:id="20" w:name="_Toc146182892"/>
      <w:r>
        <w:rPr>
          <w:rFonts w:hint="eastAsia"/>
        </w:rPr>
        <w:t>５</w:t>
      </w:r>
      <w:r w:rsidR="00AE2284">
        <w:rPr>
          <w:rFonts w:hint="eastAsia"/>
        </w:rPr>
        <w:t>．</w:t>
      </w:r>
      <w:r w:rsidR="00A91C00" w:rsidRPr="00A91C00">
        <w:rPr>
          <w:rFonts w:hint="eastAsia"/>
        </w:rPr>
        <w:t>認証基準</w:t>
      </w:r>
      <w:r w:rsidR="00697BCC">
        <w:rPr>
          <w:rFonts w:hint="eastAsia"/>
        </w:rPr>
        <w:t>の基本要件</w:t>
      </w:r>
      <w:bookmarkEnd w:id="20"/>
    </w:p>
    <w:p w14:paraId="2BAB27E0" w14:textId="36DE0C6C" w:rsidR="00A91C00" w:rsidRPr="00A91C00" w:rsidRDefault="00A91C00" w:rsidP="001815EE">
      <w:pPr>
        <w:ind w:firstLineChars="100" w:firstLine="210"/>
        <w:jc w:val="left"/>
        <w:rPr>
          <w:szCs w:val="21"/>
        </w:rPr>
      </w:pPr>
      <w:r>
        <w:rPr>
          <w:rFonts w:hint="eastAsia"/>
          <w:szCs w:val="21"/>
        </w:rPr>
        <w:t>本認証制度では</w:t>
      </w:r>
      <w:r w:rsidRPr="00A91C00">
        <w:rPr>
          <w:rFonts w:hint="eastAsia"/>
          <w:szCs w:val="21"/>
        </w:rPr>
        <w:t>認証申請されたITツール（以下、認証対象という）が</w:t>
      </w:r>
      <w:r w:rsidR="00917F77">
        <w:rPr>
          <w:rFonts w:hint="eastAsia"/>
          <w:szCs w:val="21"/>
        </w:rPr>
        <w:t>、</w:t>
      </w:r>
      <w:r w:rsidRPr="00A91C00">
        <w:rPr>
          <w:rFonts w:hint="eastAsia"/>
          <w:szCs w:val="21"/>
        </w:rPr>
        <w:t>次の</w:t>
      </w:r>
      <w:r w:rsidR="00917F77">
        <w:rPr>
          <w:rFonts w:hint="eastAsia"/>
          <w:szCs w:val="21"/>
        </w:rPr>
        <w:t>2</w:t>
      </w:r>
      <w:r w:rsidR="0045352C">
        <w:rPr>
          <w:rFonts w:hint="eastAsia"/>
          <w:szCs w:val="21"/>
        </w:rPr>
        <w:t>区分</w:t>
      </w:r>
      <w:r w:rsidR="005C0D0E">
        <w:rPr>
          <w:rFonts w:hint="eastAsia"/>
          <w:szCs w:val="21"/>
        </w:rPr>
        <w:t>の認証要件</w:t>
      </w:r>
      <w:r w:rsidR="00917F77">
        <w:rPr>
          <w:rFonts w:hint="eastAsia"/>
          <w:szCs w:val="21"/>
        </w:rPr>
        <w:t>に適合していることを確認して、中小企業共通EDI認証製品として公表する。</w:t>
      </w:r>
    </w:p>
    <w:p w14:paraId="70041E19" w14:textId="78FDB687" w:rsidR="00A91C00" w:rsidRDefault="00B608CD" w:rsidP="00856A9B">
      <w:pPr>
        <w:pStyle w:val="a7"/>
        <w:ind w:leftChars="0" w:left="420" w:rightChars="-50" w:right="-105"/>
        <w:rPr>
          <w:szCs w:val="21"/>
        </w:rPr>
      </w:pPr>
      <w:r>
        <w:rPr>
          <w:noProof/>
        </w:rPr>
        <mc:AlternateContent>
          <mc:Choice Requires="wps">
            <w:drawing>
              <wp:anchor distT="0" distB="0" distL="114300" distR="114300" simplePos="0" relativeHeight="251661312" behindDoc="0" locked="0" layoutInCell="1" allowOverlap="1" wp14:anchorId="588B709C" wp14:editId="430A30C4">
                <wp:simplePos x="0" y="0"/>
                <wp:positionH relativeFrom="column">
                  <wp:posOffset>-19685</wp:posOffset>
                </wp:positionH>
                <wp:positionV relativeFrom="paragraph">
                  <wp:posOffset>92075</wp:posOffset>
                </wp:positionV>
                <wp:extent cx="5445125" cy="2752090"/>
                <wp:effectExtent l="0" t="0" r="3175" b="0"/>
                <wp:wrapNone/>
                <wp:docPr id="1151061790"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5125" cy="275209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E42F60" id="正方形/長方形 16" o:spid="_x0000_s1026" style="position:absolute;left:0;text-align:left;margin-left:-1.55pt;margin-top:7.25pt;width:428.75pt;height:21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" filled="f" strokecolor="windowText" strokeweight="1pt">
                <v:path arrowok="t"/>
              </v:rect>
            </w:pict>
          </mc:Fallback>
        </mc:AlternateContent>
      </w:r>
    </w:p>
    <w:p w14:paraId="77F7ED31" w14:textId="27609635" w:rsidR="00917F77" w:rsidRDefault="00917F77" w:rsidP="00856A9B">
      <w:pPr>
        <w:pStyle w:val="a7"/>
        <w:ind w:leftChars="0" w:left="210"/>
        <w:rPr>
          <w:szCs w:val="21"/>
        </w:rPr>
      </w:pPr>
      <w:r>
        <w:rPr>
          <w:rFonts w:hint="eastAsia"/>
          <w:szCs w:val="21"/>
        </w:rPr>
        <w:t>●中小企業共通EDI認証基準</w:t>
      </w:r>
    </w:p>
    <w:p w14:paraId="12B2F4D3" w14:textId="41A35D8B" w:rsidR="00A91C00" w:rsidRDefault="00917F77" w:rsidP="00856A9B">
      <w:pPr>
        <w:pStyle w:val="a7"/>
        <w:ind w:leftChars="150" w:left="1680" w:rightChars="199" w:right="418" w:hangingChars="650" w:hanging="1365"/>
        <w:rPr>
          <w:szCs w:val="21"/>
        </w:rPr>
      </w:pPr>
      <w:r>
        <w:rPr>
          <w:rFonts w:hint="eastAsia"/>
          <w:szCs w:val="21"/>
        </w:rPr>
        <w:t xml:space="preserve">　【実装要件】</w:t>
      </w:r>
      <w:r w:rsidRPr="00917F77">
        <w:rPr>
          <w:rFonts w:hint="eastAsia"/>
          <w:szCs w:val="21"/>
        </w:rPr>
        <w:t>認証対象が</w:t>
      </w:r>
      <w:bookmarkStart w:id="21" w:name="_Hlk20131665"/>
      <w:r w:rsidR="00E7259A">
        <w:rPr>
          <w:rFonts w:hint="eastAsia"/>
          <w:szCs w:val="21"/>
        </w:rPr>
        <w:t>中小企業共通EDI標準に規定する</w:t>
      </w:r>
      <w:bookmarkEnd w:id="21"/>
      <w:r w:rsidR="00FB6DF0" w:rsidRPr="00917F77">
        <w:rPr>
          <w:rFonts w:hint="eastAsia"/>
          <w:szCs w:val="21"/>
        </w:rPr>
        <w:t>相互連携性を確保するために必要な</w:t>
      </w:r>
      <w:r w:rsidR="00E7259A">
        <w:rPr>
          <w:rFonts w:hint="eastAsia"/>
          <w:szCs w:val="21"/>
        </w:rPr>
        <w:t>仕様・機能</w:t>
      </w:r>
      <w:r w:rsidR="00856A9B" w:rsidRPr="00856A9B">
        <w:rPr>
          <w:rFonts w:hint="eastAsia"/>
          <w:szCs w:val="21"/>
        </w:rPr>
        <w:t>（</w:t>
      </w:r>
      <w:r w:rsidR="00CC40F1">
        <w:rPr>
          <w:rFonts w:hint="eastAsia"/>
          <w:szCs w:val="21"/>
        </w:rPr>
        <w:t>中小企業</w:t>
      </w:r>
      <w:r w:rsidR="00856A9B" w:rsidRPr="00856A9B">
        <w:rPr>
          <w:rFonts w:hint="eastAsia"/>
          <w:szCs w:val="21"/>
        </w:rPr>
        <w:t>共通</w:t>
      </w:r>
      <w:r w:rsidR="00856A9B" w:rsidRPr="00856A9B">
        <w:rPr>
          <w:szCs w:val="21"/>
        </w:rPr>
        <w:t>EDI標準に規定</w:t>
      </w:r>
      <w:r w:rsidR="0019184F">
        <w:rPr>
          <w:rFonts w:hint="eastAsia"/>
          <w:szCs w:val="21"/>
        </w:rPr>
        <w:t>する相互連携性仕様</w:t>
      </w:r>
      <w:r w:rsidR="00856A9B" w:rsidRPr="00856A9B">
        <w:rPr>
          <w:szCs w:val="21"/>
        </w:rPr>
        <w:t>）</w:t>
      </w:r>
      <w:r w:rsidRPr="00917F77">
        <w:rPr>
          <w:rFonts w:hint="eastAsia"/>
          <w:szCs w:val="21"/>
        </w:rPr>
        <w:t>を実装していること</w:t>
      </w:r>
    </w:p>
    <w:p w14:paraId="65B29088" w14:textId="3D1E967B" w:rsidR="00A91C00" w:rsidRDefault="008842B6" w:rsidP="00856A9B">
      <w:pPr>
        <w:pStyle w:val="a7"/>
        <w:ind w:leftChars="200" w:left="1575" w:rightChars="199" w:right="418" w:hangingChars="550" w:hanging="1155"/>
        <w:rPr>
          <w:szCs w:val="21"/>
        </w:rPr>
      </w:pPr>
      <w:r w:rsidRPr="008842B6">
        <w:rPr>
          <w:rFonts w:hint="eastAsia"/>
          <w:szCs w:val="21"/>
        </w:rPr>
        <w:t>【表示要件】</w:t>
      </w:r>
      <w:r w:rsidR="006E32A3" w:rsidRPr="008842B6">
        <w:rPr>
          <w:rFonts w:hint="eastAsia"/>
          <w:szCs w:val="21"/>
        </w:rPr>
        <w:t>認証基準</w:t>
      </w:r>
      <w:r w:rsidR="00780625">
        <w:rPr>
          <w:rFonts w:hint="eastAsia"/>
          <w:szCs w:val="21"/>
        </w:rPr>
        <w:t>が</w:t>
      </w:r>
      <w:r w:rsidR="006E32A3">
        <w:rPr>
          <w:rFonts w:hint="eastAsia"/>
          <w:szCs w:val="21"/>
        </w:rPr>
        <w:t>規定する</w:t>
      </w:r>
      <w:r w:rsidRPr="008842B6">
        <w:rPr>
          <w:rFonts w:hint="eastAsia"/>
          <w:szCs w:val="21"/>
        </w:rPr>
        <w:t>相互連携性、</w:t>
      </w:r>
      <w:r w:rsidR="001815EE">
        <w:rPr>
          <w:rFonts w:hint="eastAsia"/>
          <w:szCs w:val="21"/>
        </w:rPr>
        <w:t>ならびに</w:t>
      </w:r>
      <w:r w:rsidR="006E32A3">
        <w:rPr>
          <w:rFonts w:hint="eastAsia"/>
          <w:szCs w:val="21"/>
        </w:rPr>
        <w:t>ユーザー</w:t>
      </w:r>
      <w:r w:rsidR="00780625">
        <w:rPr>
          <w:rFonts w:hint="eastAsia"/>
          <w:szCs w:val="21"/>
        </w:rPr>
        <w:t>に</w:t>
      </w:r>
      <w:r w:rsidR="006E32A3">
        <w:rPr>
          <w:rFonts w:hint="eastAsia"/>
          <w:szCs w:val="21"/>
        </w:rPr>
        <w:t>利便性を提供する</w:t>
      </w:r>
      <w:r w:rsidRPr="008842B6">
        <w:rPr>
          <w:rFonts w:hint="eastAsia"/>
          <w:szCs w:val="21"/>
        </w:rPr>
        <w:t>機能・サービス</w:t>
      </w:r>
      <w:r w:rsidR="00856A9B" w:rsidRPr="00856A9B">
        <w:rPr>
          <w:rFonts w:hint="eastAsia"/>
          <w:szCs w:val="21"/>
        </w:rPr>
        <w:t>（</w:t>
      </w:r>
      <w:r w:rsidR="00CC40F1">
        <w:rPr>
          <w:rFonts w:hint="eastAsia"/>
          <w:szCs w:val="21"/>
        </w:rPr>
        <w:t>中小企業</w:t>
      </w:r>
      <w:r w:rsidR="00856A9B" w:rsidRPr="00856A9B">
        <w:rPr>
          <w:rFonts w:hint="eastAsia"/>
          <w:szCs w:val="21"/>
        </w:rPr>
        <w:t>共通</w:t>
      </w:r>
      <w:r w:rsidR="00856A9B" w:rsidRPr="00856A9B">
        <w:rPr>
          <w:szCs w:val="21"/>
        </w:rPr>
        <w:t>EDI標準に規定）</w:t>
      </w:r>
      <w:r w:rsidRPr="008842B6">
        <w:rPr>
          <w:rFonts w:hint="eastAsia"/>
          <w:szCs w:val="21"/>
        </w:rPr>
        <w:t>を</w:t>
      </w:r>
      <w:r w:rsidR="00780625">
        <w:rPr>
          <w:rFonts w:hint="eastAsia"/>
          <w:szCs w:val="21"/>
        </w:rPr>
        <w:t>、</w:t>
      </w:r>
      <w:r w:rsidRPr="008842B6">
        <w:rPr>
          <w:rFonts w:hint="eastAsia"/>
          <w:szCs w:val="21"/>
        </w:rPr>
        <w:t>認証対象が実装・提供していることをユーザーが確認</w:t>
      </w:r>
      <w:r w:rsidR="005C0D0E">
        <w:rPr>
          <w:rFonts w:hint="eastAsia"/>
          <w:szCs w:val="21"/>
        </w:rPr>
        <w:t>できるように</w:t>
      </w:r>
      <w:r w:rsidRPr="008842B6">
        <w:rPr>
          <w:rFonts w:hint="eastAsia"/>
          <w:szCs w:val="21"/>
        </w:rPr>
        <w:t>するために</w:t>
      </w:r>
      <w:r w:rsidR="00FB6DF0">
        <w:rPr>
          <w:rFonts w:hint="eastAsia"/>
          <w:szCs w:val="21"/>
        </w:rPr>
        <w:t>、中小企業共通EDI標準に規定する</w:t>
      </w:r>
      <w:r w:rsidRPr="008842B6">
        <w:rPr>
          <w:rFonts w:hint="eastAsia"/>
          <w:szCs w:val="21"/>
        </w:rPr>
        <w:t>必要な情報を公開していること。</w:t>
      </w:r>
    </w:p>
    <w:p w14:paraId="0467AACD" w14:textId="5E363BCF" w:rsidR="00A91C00" w:rsidRPr="00780625" w:rsidRDefault="00780625" w:rsidP="005A70F2">
      <w:pPr>
        <w:pStyle w:val="a7"/>
        <w:spacing w:beforeLines="50" w:before="120"/>
        <w:ind w:leftChars="200" w:left="420" w:rightChars="199" w:right="418"/>
        <w:rPr>
          <w:szCs w:val="21"/>
        </w:rPr>
      </w:pPr>
      <w:r w:rsidRPr="00780625">
        <w:rPr>
          <w:rFonts w:hint="eastAsia"/>
          <w:szCs w:val="21"/>
        </w:rPr>
        <w:t>※注：「相互連携性を確保」とは発信者と受信者の業務アプリ間で</w:t>
      </w:r>
      <w:r w:rsidRPr="00780625">
        <w:rPr>
          <w:szCs w:val="21"/>
        </w:rPr>
        <w:t>EDIデータが実用レベルで交換できること。実用レベル実現の要件を</w:t>
      </w:r>
      <w:r w:rsidR="00CC40F1">
        <w:rPr>
          <w:rFonts w:hint="eastAsia"/>
          <w:szCs w:val="21"/>
        </w:rPr>
        <w:t>中小企業</w:t>
      </w:r>
      <w:r w:rsidR="009A2387">
        <w:rPr>
          <w:rFonts w:hint="eastAsia"/>
          <w:szCs w:val="21"/>
        </w:rPr>
        <w:t>共通EDI標準で規定している。</w:t>
      </w:r>
    </w:p>
    <w:p w14:paraId="39F0DE94" w14:textId="12CE7918" w:rsidR="00A91C00" w:rsidRPr="00780625" w:rsidRDefault="00A91C00" w:rsidP="00780625">
      <w:pPr>
        <w:jc w:val="left"/>
        <w:rPr>
          <w:szCs w:val="21"/>
        </w:rPr>
      </w:pPr>
    </w:p>
    <w:p w14:paraId="7AB56779" w14:textId="59F8AA96" w:rsidR="00697BCC" w:rsidRDefault="001815EE" w:rsidP="00A70E89">
      <w:pPr>
        <w:ind w:firstLineChars="100" w:firstLine="210"/>
        <w:jc w:val="left"/>
        <w:rPr>
          <w:szCs w:val="21"/>
        </w:rPr>
      </w:pPr>
      <w:r>
        <w:rPr>
          <w:rFonts w:hint="eastAsia"/>
          <w:szCs w:val="21"/>
        </w:rPr>
        <w:t>中小企業共通EDI認証の狙いは異なるベンダー製業務アプリ間で</w:t>
      </w:r>
      <w:r w:rsidR="00D661B5">
        <w:rPr>
          <w:rFonts w:hint="eastAsia"/>
          <w:szCs w:val="21"/>
        </w:rPr>
        <w:t>取引デジタルデータ交換を実現することである</w:t>
      </w:r>
      <w:r w:rsidR="00ED770D">
        <w:rPr>
          <w:rFonts w:hint="eastAsia"/>
          <w:szCs w:val="21"/>
        </w:rPr>
        <w:t>が、</w:t>
      </w:r>
      <w:r w:rsidR="00D661B5">
        <w:rPr>
          <w:rFonts w:hint="eastAsia"/>
          <w:szCs w:val="21"/>
        </w:rPr>
        <w:t>現実には</w:t>
      </w:r>
      <w:r w:rsidR="00545EF2">
        <w:rPr>
          <w:rFonts w:hint="eastAsia"/>
          <w:szCs w:val="21"/>
        </w:rPr>
        <w:t>発信者の業務アプリと受信者の業務アプリの</w:t>
      </w:r>
      <w:r w:rsidR="00A70E89">
        <w:rPr>
          <w:rFonts w:hint="eastAsia"/>
          <w:szCs w:val="21"/>
        </w:rPr>
        <w:t>仕様が異なるため、発信者のEDIデータをそのまま送信しても、受信者の業務アプリは取り込むことができない。</w:t>
      </w:r>
    </w:p>
    <w:p w14:paraId="33B51A87" w14:textId="77777777" w:rsidR="002B0FD4" w:rsidRDefault="002B0FD4" w:rsidP="00A70E89">
      <w:pPr>
        <w:ind w:firstLineChars="100" w:firstLine="210"/>
        <w:jc w:val="left"/>
        <w:rPr>
          <w:szCs w:val="21"/>
        </w:rPr>
      </w:pPr>
    </w:p>
    <w:p w14:paraId="5D9F954B" w14:textId="688EF31B" w:rsidR="00E518A7" w:rsidRDefault="00E518A7" w:rsidP="00A70E89">
      <w:pPr>
        <w:ind w:firstLineChars="100" w:firstLine="210"/>
        <w:jc w:val="left"/>
        <w:rPr>
          <w:szCs w:val="21"/>
        </w:rPr>
      </w:pPr>
      <w:r>
        <w:rPr>
          <w:rFonts w:hint="eastAsia"/>
          <w:szCs w:val="21"/>
        </w:rPr>
        <w:t>相互連携性の</w:t>
      </w:r>
      <w:r w:rsidRPr="00E518A7">
        <w:rPr>
          <w:rFonts w:hint="eastAsia"/>
          <w:szCs w:val="21"/>
        </w:rPr>
        <w:t>理想の姿は送信者が送信する</w:t>
      </w:r>
      <w:r w:rsidRPr="00E518A7">
        <w:rPr>
          <w:szCs w:val="21"/>
        </w:rPr>
        <w:t>EDIデータを受信者が事前調整なしで全て受信できることである</w:t>
      </w:r>
      <w:r>
        <w:rPr>
          <w:rFonts w:hint="eastAsia"/>
          <w:szCs w:val="21"/>
        </w:rPr>
        <w:t>が、業務アプリの仕様は多様であり、無条件の相互連携性は実現できない。現実には業務アプリ間</w:t>
      </w:r>
      <w:r w:rsidR="009A2387">
        <w:rPr>
          <w:rFonts w:hint="eastAsia"/>
          <w:szCs w:val="21"/>
        </w:rPr>
        <w:t>相互連携性確保の</w:t>
      </w:r>
      <w:r>
        <w:rPr>
          <w:rFonts w:hint="eastAsia"/>
          <w:szCs w:val="21"/>
        </w:rPr>
        <w:t>ための事前協議の短時間化を可能とする</w:t>
      </w:r>
      <w:r w:rsidR="006B008E">
        <w:rPr>
          <w:rFonts w:hint="eastAsia"/>
          <w:szCs w:val="21"/>
        </w:rPr>
        <w:t>「</w:t>
      </w:r>
      <w:r>
        <w:rPr>
          <w:rFonts w:hint="eastAsia"/>
          <w:szCs w:val="21"/>
        </w:rPr>
        <w:t>実用レベルの要件</w:t>
      </w:r>
      <w:r w:rsidR="006B008E">
        <w:rPr>
          <w:rFonts w:hint="eastAsia"/>
          <w:szCs w:val="21"/>
        </w:rPr>
        <w:t>」</w:t>
      </w:r>
      <w:r w:rsidR="009A2387">
        <w:rPr>
          <w:rFonts w:hint="eastAsia"/>
          <w:szCs w:val="21"/>
        </w:rPr>
        <w:t>を</w:t>
      </w:r>
      <w:r w:rsidR="00CC40F1">
        <w:rPr>
          <w:rFonts w:hint="eastAsia"/>
          <w:szCs w:val="21"/>
        </w:rPr>
        <w:t>中小企業</w:t>
      </w:r>
      <w:r w:rsidR="00D626FF">
        <w:rPr>
          <w:rFonts w:hint="eastAsia"/>
          <w:szCs w:val="21"/>
        </w:rPr>
        <w:t>共通EDI標準として規定している</w:t>
      </w:r>
    </w:p>
    <w:p w14:paraId="6DFC4998" w14:textId="030EF801" w:rsidR="001815EE" w:rsidRDefault="00116145" w:rsidP="00A70E89">
      <w:pPr>
        <w:ind w:firstLineChars="100" w:firstLine="210"/>
        <w:jc w:val="left"/>
        <w:rPr>
          <w:szCs w:val="21"/>
        </w:rPr>
      </w:pPr>
      <w:r>
        <w:rPr>
          <w:rFonts w:hint="eastAsia"/>
          <w:szCs w:val="21"/>
        </w:rPr>
        <w:t>共通EDI認証は</w:t>
      </w:r>
      <w:r w:rsidR="006B008E">
        <w:rPr>
          <w:rFonts w:hint="eastAsia"/>
          <w:szCs w:val="21"/>
        </w:rPr>
        <w:t>、標準仕様書</w:t>
      </w:r>
      <w:r w:rsidR="00881BEF">
        <w:rPr>
          <w:rFonts w:hint="eastAsia"/>
          <w:szCs w:val="21"/>
        </w:rPr>
        <w:t>ver.</w:t>
      </w:r>
      <w:r w:rsidR="00BB0474">
        <w:rPr>
          <w:rFonts w:hint="eastAsia"/>
          <w:szCs w:val="21"/>
        </w:rPr>
        <w:t>4.</w:t>
      </w:r>
      <w:r w:rsidR="00BB0474">
        <w:rPr>
          <w:szCs w:val="21"/>
        </w:rPr>
        <w:t>2</w:t>
      </w:r>
      <w:r w:rsidR="00DE4553">
        <w:rPr>
          <w:rFonts w:hint="eastAsia"/>
          <w:szCs w:val="21"/>
        </w:rPr>
        <w:t>が規定する相互連携性仕様を</w:t>
      </w:r>
      <w:r w:rsidR="00EA077E">
        <w:rPr>
          <w:rFonts w:hint="eastAsia"/>
          <w:szCs w:val="21"/>
        </w:rPr>
        <w:t>認証対象が実装し</w:t>
      </w:r>
      <w:r w:rsidR="00DE4553">
        <w:rPr>
          <w:rFonts w:hint="eastAsia"/>
          <w:szCs w:val="21"/>
        </w:rPr>
        <w:t>、</w:t>
      </w:r>
      <w:r w:rsidR="00DE4553">
        <w:rPr>
          <w:rFonts w:hint="eastAsia"/>
          <w:szCs w:val="21"/>
        </w:rPr>
        <w:lastRenderedPageBreak/>
        <w:t>異なる業務アプリとの間でEDI文書の交換ができる</w:t>
      </w:r>
      <w:r w:rsidR="00EA077E">
        <w:rPr>
          <w:rFonts w:hint="eastAsia"/>
          <w:szCs w:val="21"/>
        </w:rPr>
        <w:t>ことを確認する</w:t>
      </w:r>
      <w:r w:rsidR="00D626FF">
        <w:rPr>
          <w:rFonts w:hint="eastAsia"/>
          <w:szCs w:val="21"/>
        </w:rPr>
        <w:t>手順を</w:t>
      </w:r>
      <w:r w:rsidR="00EA077E">
        <w:rPr>
          <w:rFonts w:hint="eastAsia"/>
          <w:szCs w:val="21"/>
        </w:rPr>
        <w:t>、認証基準</w:t>
      </w:r>
      <w:r w:rsidR="00D626FF">
        <w:rPr>
          <w:rFonts w:hint="eastAsia"/>
          <w:szCs w:val="21"/>
        </w:rPr>
        <w:t>の実装要件と</w:t>
      </w:r>
      <w:r w:rsidR="004670CE">
        <w:rPr>
          <w:rFonts w:hint="eastAsia"/>
          <w:szCs w:val="21"/>
        </w:rPr>
        <w:t>して</w:t>
      </w:r>
      <w:r w:rsidR="00EA077E">
        <w:rPr>
          <w:rFonts w:hint="eastAsia"/>
          <w:szCs w:val="21"/>
        </w:rPr>
        <w:t>制定した</w:t>
      </w:r>
      <w:r w:rsidR="006B008E">
        <w:rPr>
          <w:rFonts w:hint="eastAsia"/>
          <w:szCs w:val="21"/>
        </w:rPr>
        <w:t>。</w:t>
      </w:r>
    </w:p>
    <w:p w14:paraId="531CC6AF" w14:textId="31A146AE" w:rsidR="00EA077E" w:rsidRDefault="00EA077E" w:rsidP="00A70E89">
      <w:pPr>
        <w:ind w:firstLineChars="100" w:firstLine="210"/>
        <w:jc w:val="left"/>
        <w:rPr>
          <w:szCs w:val="21"/>
        </w:rPr>
      </w:pPr>
      <w:r>
        <w:rPr>
          <w:rFonts w:hint="eastAsia"/>
          <w:szCs w:val="21"/>
        </w:rPr>
        <w:t>さらに</w:t>
      </w:r>
      <w:r w:rsidR="004670CE">
        <w:rPr>
          <w:rFonts w:hint="eastAsia"/>
          <w:szCs w:val="21"/>
        </w:rPr>
        <w:t>認証基準に</w:t>
      </w:r>
      <w:r w:rsidR="00724D89">
        <w:rPr>
          <w:rFonts w:hint="eastAsia"/>
          <w:szCs w:val="21"/>
        </w:rPr>
        <w:t>は</w:t>
      </w:r>
      <w:r w:rsidR="004670CE">
        <w:rPr>
          <w:rFonts w:hint="eastAsia"/>
          <w:szCs w:val="21"/>
        </w:rPr>
        <w:t>表示要件を設けた。この要件は</w:t>
      </w:r>
      <w:r w:rsidR="00DE4553">
        <w:rPr>
          <w:rFonts w:hint="eastAsia"/>
          <w:szCs w:val="21"/>
        </w:rPr>
        <w:t>標準ver.3に規定する</w:t>
      </w:r>
      <w:r w:rsidR="004670CE">
        <w:rPr>
          <w:rFonts w:hint="eastAsia"/>
          <w:szCs w:val="21"/>
        </w:rPr>
        <w:t>ユーザーが中小企業共通EDIの導入</w:t>
      </w:r>
      <w:r w:rsidR="00724D89">
        <w:rPr>
          <w:rFonts w:hint="eastAsia"/>
          <w:szCs w:val="21"/>
        </w:rPr>
        <w:t>に</w:t>
      </w:r>
      <w:r w:rsidR="004670CE">
        <w:rPr>
          <w:rFonts w:hint="eastAsia"/>
          <w:szCs w:val="21"/>
        </w:rPr>
        <w:t>際</w:t>
      </w:r>
      <w:r w:rsidR="00D626FF">
        <w:rPr>
          <w:rFonts w:hint="eastAsia"/>
          <w:szCs w:val="21"/>
        </w:rPr>
        <w:t>して確認が</w:t>
      </w:r>
      <w:r w:rsidR="004670CE">
        <w:rPr>
          <w:rFonts w:hint="eastAsia"/>
          <w:szCs w:val="21"/>
        </w:rPr>
        <w:t>必要となる情報の公開を認証対象に義務付けるものである。</w:t>
      </w:r>
    </w:p>
    <w:p w14:paraId="6E825B76" w14:textId="77777777" w:rsidR="00906F79" w:rsidRDefault="00906F79" w:rsidP="00A70E89">
      <w:pPr>
        <w:ind w:firstLineChars="100" w:firstLine="210"/>
        <w:jc w:val="left"/>
        <w:rPr>
          <w:szCs w:val="21"/>
        </w:rPr>
      </w:pPr>
    </w:p>
    <w:p w14:paraId="70858E65" w14:textId="2412B939" w:rsidR="004670CE" w:rsidRPr="00EA077E" w:rsidRDefault="002D2E82" w:rsidP="00906F79">
      <w:pPr>
        <w:pStyle w:val="1"/>
      </w:pPr>
      <w:bookmarkStart w:id="22" w:name="_Toc146182893"/>
      <w:r>
        <w:rPr>
          <w:rFonts w:hint="eastAsia"/>
        </w:rPr>
        <w:t>６</w:t>
      </w:r>
      <w:r w:rsidR="000F22E1">
        <w:rPr>
          <w:rFonts w:hint="eastAsia"/>
        </w:rPr>
        <w:t>．認証手順</w:t>
      </w:r>
      <w:bookmarkEnd w:id="22"/>
    </w:p>
    <w:p w14:paraId="5637C866" w14:textId="79344D9D" w:rsidR="006B008E" w:rsidRDefault="000F22E1" w:rsidP="00A70E89">
      <w:pPr>
        <w:ind w:firstLineChars="100" w:firstLine="210"/>
        <w:jc w:val="left"/>
        <w:rPr>
          <w:szCs w:val="21"/>
        </w:rPr>
      </w:pPr>
      <w:r>
        <w:rPr>
          <w:rFonts w:hint="eastAsia"/>
          <w:szCs w:val="21"/>
        </w:rPr>
        <w:t>中小企業共通EDI認証は次の手順で認証を行う。</w:t>
      </w:r>
    </w:p>
    <w:p w14:paraId="66926D81" w14:textId="180B90C3" w:rsidR="000F22E1" w:rsidRPr="00F67424" w:rsidRDefault="00561A6F" w:rsidP="00F67424">
      <w:pPr>
        <w:pStyle w:val="a7"/>
        <w:numPr>
          <w:ilvl w:val="0"/>
          <w:numId w:val="5"/>
        </w:numPr>
        <w:ind w:leftChars="0"/>
        <w:jc w:val="left"/>
        <w:rPr>
          <w:szCs w:val="21"/>
        </w:rPr>
      </w:pPr>
      <w:r>
        <w:rPr>
          <w:rFonts w:hint="eastAsia"/>
          <w:szCs w:val="21"/>
        </w:rPr>
        <w:t>セルフチェック</w:t>
      </w:r>
    </w:p>
    <w:p w14:paraId="5ED7A8D1" w14:textId="0FC74CB7" w:rsidR="000F22E1" w:rsidRDefault="000F22E1" w:rsidP="001C0925">
      <w:pPr>
        <w:ind w:firstLineChars="100" w:firstLine="210"/>
        <w:jc w:val="left"/>
        <w:rPr>
          <w:szCs w:val="21"/>
        </w:rPr>
      </w:pPr>
      <w:r>
        <w:rPr>
          <w:rFonts w:hint="eastAsia"/>
          <w:szCs w:val="21"/>
        </w:rPr>
        <w:t>認証申請希望者は</w:t>
      </w:r>
      <w:r w:rsidR="0068250B">
        <w:rPr>
          <w:rFonts w:hint="eastAsia"/>
          <w:szCs w:val="21"/>
        </w:rPr>
        <w:t>認証申請製品の</w:t>
      </w:r>
      <w:r>
        <w:rPr>
          <w:rFonts w:hint="eastAsia"/>
          <w:szCs w:val="21"/>
        </w:rPr>
        <w:t>認証</w:t>
      </w:r>
      <w:r w:rsidR="00B22958">
        <w:rPr>
          <w:rFonts w:hint="eastAsia"/>
          <w:szCs w:val="21"/>
        </w:rPr>
        <w:t>区分</w:t>
      </w:r>
      <w:r>
        <w:rPr>
          <w:rFonts w:hint="eastAsia"/>
          <w:szCs w:val="21"/>
        </w:rPr>
        <w:t>を選定し</w:t>
      </w:r>
      <w:r w:rsidR="00F22AF1">
        <w:rPr>
          <w:rFonts w:hint="eastAsia"/>
          <w:szCs w:val="21"/>
        </w:rPr>
        <w:t>、</w:t>
      </w:r>
      <w:r w:rsidR="00945647">
        <w:rPr>
          <w:rFonts w:hint="eastAsia"/>
          <w:szCs w:val="21"/>
        </w:rPr>
        <w:t>本認証</w:t>
      </w:r>
      <w:r w:rsidR="001074F6">
        <w:rPr>
          <w:rFonts w:hint="eastAsia"/>
          <w:szCs w:val="21"/>
        </w:rPr>
        <w:t>ガイドライン</w:t>
      </w:r>
      <w:r w:rsidR="00561A6F">
        <w:rPr>
          <w:rFonts w:hint="eastAsia"/>
          <w:szCs w:val="21"/>
        </w:rPr>
        <w:t>、および</w:t>
      </w:r>
      <w:r w:rsidR="00F22AF1">
        <w:rPr>
          <w:rFonts w:hint="eastAsia"/>
          <w:szCs w:val="21"/>
        </w:rPr>
        <w:t>認証</w:t>
      </w:r>
      <w:r w:rsidR="0085018C">
        <w:rPr>
          <w:rFonts w:hint="eastAsia"/>
          <w:szCs w:val="21"/>
        </w:rPr>
        <w:t>申請書</w:t>
      </w:r>
      <w:r w:rsidR="00F22AF1">
        <w:rPr>
          <w:rFonts w:hint="eastAsia"/>
          <w:szCs w:val="21"/>
        </w:rPr>
        <w:t>を利用して認証</w:t>
      </w:r>
      <w:r w:rsidR="0068250B">
        <w:rPr>
          <w:rFonts w:hint="eastAsia"/>
          <w:szCs w:val="21"/>
        </w:rPr>
        <w:t>申請</w:t>
      </w:r>
      <w:r w:rsidR="00F22AF1">
        <w:rPr>
          <w:rFonts w:hint="eastAsia"/>
          <w:szCs w:val="21"/>
        </w:rPr>
        <w:t>製品の</w:t>
      </w:r>
      <w:r w:rsidR="00561A6F">
        <w:rPr>
          <w:rFonts w:hint="eastAsia"/>
          <w:szCs w:val="21"/>
        </w:rPr>
        <w:t>セルフチェック</w:t>
      </w:r>
      <w:r w:rsidR="00F22AF1">
        <w:rPr>
          <w:rFonts w:hint="eastAsia"/>
          <w:szCs w:val="21"/>
        </w:rPr>
        <w:t>を行う。</w:t>
      </w:r>
    </w:p>
    <w:p w14:paraId="409B2880" w14:textId="2E187E4F" w:rsidR="00F22AF1" w:rsidRPr="00F67424" w:rsidRDefault="00F22AF1" w:rsidP="00F67424">
      <w:pPr>
        <w:pStyle w:val="a7"/>
        <w:numPr>
          <w:ilvl w:val="0"/>
          <w:numId w:val="5"/>
        </w:numPr>
        <w:ind w:leftChars="0"/>
        <w:jc w:val="left"/>
        <w:rPr>
          <w:szCs w:val="21"/>
        </w:rPr>
      </w:pPr>
      <w:r w:rsidRPr="00F67424">
        <w:rPr>
          <w:rFonts w:hint="eastAsia"/>
          <w:szCs w:val="21"/>
        </w:rPr>
        <w:t>認証申請</w:t>
      </w:r>
    </w:p>
    <w:p w14:paraId="7C0CC285" w14:textId="02F71634" w:rsidR="00F22AF1" w:rsidRDefault="00F22AF1" w:rsidP="001C0925">
      <w:pPr>
        <w:ind w:firstLineChars="100" w:firstLine="210"/>
        <w:jc w:val="left"/>
        <w:rPr>
          <w:szCs w:val="21"/>
        </w:rPr>
      </w:pPr>
      <w:r>
        <w:rPr>
          <w:rFonts w:hint="eastAsia"/>
          <w:szCs w:val="21"/>
        </w:rPr>
        <w:t>認証申請者は</w:t>
      </w:r>
      <w:r w:rsidR="00F67424">
        <w:rPr>
          <w:rFonts w:hint="eastAsia"/>
          <w:szCs w:val="21"/>
        </w:rPr>
        <w:t>認</w:t>
      </w:r>
      <w:r w:rsidR="0068250B">
        <w:rPr>
          <w:rFonts w:hint="eastAsia"/>
          <w:szCs w:val="21"/>
        </w:rPr>
        <w:t>証申請</w:t>
      </w:r>
      <w:r w:rsidR="00F67424">
        <w:rPr>
          <w:rFonts w:hint="eastAsia"/>
          <w:szCs w:val="21"/>
        </w:rPr>
        <w:t>製品の</w:t>
      </w:r>
      <w:r>
        <w:rPr>
          <w:rFonts w:hint="eastAsia"/>
          <w:szCs w:val="21"/>
        </w:rPr>
        <w:t>認証申請書</w:t>
      </w:r>
      <w:r w:rsidR="0068250B">
        <w:rPr>
          <w:rFonts w:hint="eastAsia"/>
          <w:szCs w:val="21"/>
        </w:rPr>
        <w:t>に</w:t>
      </w:r>
      <w:r w:rsidR="0085018C" w:rsidRPr="006A6EC7">
        <w:rPr>
          <w:rFonts w:hint="eastAsia"/>
          <w:szCs w:val="21"/>
        </w:rPr>
        <w:t>連携</w:t>
      </w:r>
      <w:r w:rsidR="000C78B7" w:rsidRPr="006A6EC7">
        <w:rPr>
          <w:rFonts w:hint="eastAsia"/>
          <w:szCs w:val="21"/>
        </w:rPr>
        <w:t>確認</w:t>
      </w:r>
      <w:r w:rsidR="0085018C" w:rsidRPr="006A6EC7">
        <w:rPr>
          <w:rFonts w:hint="eastAsia"/>
          <w:szCs w:val="21"/>
        </w:rPr>
        <w:t>エビデンス</w:t>
      </w:r>
      <w:r w:rsidR="00086B42">
        <w:rPr>
          <w:rFonts w:hint="eastAsia"/>
          <w:szCs w:val="21"/>
        </w:rPr>
        <w:t>を</w:t>
      </w:r>
      <w:r>
        <w:rPr>
          <w:rFonts w:hint="eastAsia"/>
          <w:szCs w:val="21"/>
        </w:rPr>
        <w:t>添付し、</w:t>
      </w:r>
      <w:bookmarkStart w:id="23" w:name="_Hlk21212622"/>
      <w:r>
        <w:rPr>
          <w:rFonts w:hint="eastAsia"/>
          <w:szCs w:val="21"/>
        </w:rPr>
        <w:t>事務局</w:t>
      </w:r>
      <w:bookmarkEnd w:id="23"/>
      <w:r>
        <w:rPr>
          <w:rFonts w:hint="eastAsia"/>
          <w:szCs w:val="21"/>
        </w:rPr>
        <w:t>へ申請する。</w:t>
      </w:r>
    </w:p>
    <w:p w14:paraId="391A73E1" w14:textId="57BDD759" w:rsidR="00F22AF1" w:rsidRPr="00F67424" w:rsidRDefault="00F22AF1" w:rsidP="00F67424">
      <w:pPr>
        <w:pStyle w:val="a7"/>
        <w:numPr>
          <w:ilvl w:val="0"/>
          <w:numId w:val="5"/>
        </w:numPr>
        <w:ind w:leftChars="0"/>
        <w:jc w:val="left"/>
        <w:rPr>
          <w:szCs w:val="21"/>
        </w:rPr>
      </w:pPr>
      <w:r w:rsidRPr="00F67424">
        <w:rPr>
          <w:rFonts w:hint="eastAsia"/>
          <w:szCs w:val="21"/>
        </w:rPr>
        <w:t>認証審査</w:t>
      </w:r>
    </w:p>
    <w:p w14:paraId="5946835D" w14:textId="58D63ADA" w:rsidR="00F22AF1" w:rsidRDefault="00F22AF1" w:rsidP="00F22AF1">
      <w:pPr>
        <w:ind w:firstLineChars="100" w:firstLine="210"/>
        <w:jc w:val="left"/>
        <w:rPr>
          <w:szCs w:val="21"/>
        </w:rPr>
      </w:pPr>
      <w:r>
        <w:rPr>
          <w:rFonts w:hint="eastAsia"/>
          <w:szCs w:val="21"/>
        </w:rPr>
        <w:t>事務局は認証申請書の書面審査を行う。問題なければ、認証部会へ認証申請書を提出し認証部会の</w:t>
      </w:r>
      <w:r w:rsidR="0015412D">
        <w:rPr>
          <w:rFonts w:hint="eastAsia"/>
          <w:szCs w:val="21"/>
        </w:rPr>
        <w:t>承認を受ける。</w:t>
      </w:r>
    </w:p>
    <w:p w14:paraId="2D9CA127" w14:textId="24075DED" w:rsidR="00F67424" w:rsidRDefault="00F67424" w:rsidP="00F67424">
      <w:pPr>
        <w:pStyle w:val="a7"/>
        <w:numPr>
          <w:ilvl w:val="0"/>
          <w:numId w:val="5"/>
        </w:numPr>
        <w:ind w:leftChars="0"/>
        <w:jc w:val="left"/>
        <w:rPr>
          <w:szCs w:val="21"/>
        </w:rPr>
      </w:pPr>
      <w:r>
        <w:rPr>
          <w:rFonts w:hint="eastAsia"/>
          <w:szCs w:val="21"/>
        </w:rPr>
        <w:t>認証の公開</w:t>
      </w:r>
    </w:p>
    <w:p w14:paraId="49AB1E9F" w14:textId="72C41DAC" w:rsidR="00F67424" w:rsidRDefault="00F67424" w:rsidP="001C0925">
      <w:pPr>
        <w:pStyle w:val="a7"/>
        <w:ind w:leftChars="0" w:left="0" w:firstLineChars="100" w:firstLine="210"/>
        <w:jc w:val="left"/>
        <w:rPr>
          <w:szCs w:val="21"/>
        </w:rPr>
      </w:pPr>
      <w:r>
        <w:rPr>
          <w:rFonts w:hint="eastAsia"/>
          <w:szCs w:val="21"/>
        </w:rPr>
        <w:t>事務局は認証審査に合格した認証製品を登録し、ITC協会WEBサイトに公開する。併せてこのWEBサイトに認証製品の</w:t>
      </w:r>
      <w:r w:rsidR="0039407C">
        <w:rPr>
          <w:rFonts w:hint="eastAsia"/>
          <w:szCs w:val="21"/>
        </w:rPr>
        <w:t>認証内容についての情報を公開する。</w:t>
      </w:r>
    </w:p>
    <w:p w14:paraId="66A9B7C7" w14:textId="378A3C77" w:rsidR="00F67424" w:rsidRDefault="00F67424" w:rsidP="0039407C">
      <w:pPr>
        <w:jc w:val="left"/>
        <w:rPr>
          <w:szCs w:val="21"/>
        </w:rPr>
      </w:pPr>
    </w:p>
    <w:p w14:paraId="4D3E6664" w14:textId="41491582" w:rsidR="004E7D3C" w:rsidRDefault="002D2E82" w:rsidP="004E7D3C">
      <w:pPr>
        <w:pStyle w:val="1"/>
      </w:pPr>
      <w:bookmarkStart w:id="24" w:name="_Toc146182894"/>
      <w:r>
        <w:rPr>
          <w:rFonts w:hint="eastAsia"/>
        </w:rPr>
        <w:t>７</w:t>
      </w:r>
      <w:r w:rsidR="004E7D3C">
        <w:rPr>
          <w:rFonts w:hint="eastAsia"/>
        </w:rPr>
        <w:t>．認証申請書</w:t>
      </w:r>
      <w:r w:rsidR="006B577E">
        <w:rPr>
          <w:rFonts w:hint="eastAsia"/>
        </w:rPr>
        <w:t>と連携確認エビデンス</w:t>
      </w:r>
      <w:bookmarkEnd w:id="24"/>
    </w:p>
    <w:p w14:paraId="23061BAC" w14:textId="4774D09D" w:rsidR="004E7D3C" w:rsidRDefault="002D2E82" w:rsidP="004E7D3C">
      <w:pPr>
        <w:pStyle w:val="2"/>
      </w:pPr>
      <w:bookmarkStart w:id="25" w:name="_Toc146182895"/>
      <w:r>
        <w:rPr>
          <w:rFonts w:hint="eastAsia"/>
        </w:rPr>
        <w:t>７</w:t>
      </w:r>
      <w:r w:rsidR="0000223A">
        <w:rPr>
          <w:rFonts w:hint="eastAsia"/>
        </w:rPr>
        <w:t>．１．認証申請書</w:t>
      </w:r>
      <w:bookmarkEnd w:id="25"/>
    </w:p>
    <w:p w14:paraId="17382ACD" w14:textId="2A8C45BF" w:rsidR="004E7D3C" w:rsidRDefault="00090290" w:rsidP="00090290">
      <w:pPr>
        <w:ind w:firstLineChars="100" w:firstLine="210"/>
      </w:pPr>
      <w:r>
        <w:rPr>
          <w:rFonts w:hint="eastAsia"/>
        </w:rPr>
        <w:t>申請者は認証申請書に本</w:t>
      </w:r>
      <w:r w:rsidR="001074F6">
        <w:rPr>
          <w:rFonts w:hint="eastAsia"/>
        </w:rPr>
        <w:t>認証ガイドライン</w:t>
      </w:r>
      <w:r>
        <w:rPr>
          <w:rFonts w:hint="eastAsia"/>
        </w:rPr>
        <w:t>に規定する事項を記載し、事務局に提出しなければならない。認証</w:t>
      </w:r>
      <w:r w:rsidR="00881BEF">
        <w:rPr>
          <w:rFonts w:hint="eastAsia"/>
        </w:rPr>
        <w:t>申請</w:t>
      </w:r>
      <w:r>
        <w:rPr>
          <w:rFonts w:hint="eastAsia"/>
        </w:rPr>
        <w:t>書に記載すべき内容と添付すべき資料は本資料</w:t>
      </w:r>
      <w:r w:rsidR="00086B42">
        <w:rPr>
          <w:rFonts w:hint="eastAsia"/>
        </w:rPr>
        <w:t>８</w:t>
      </w:r>
      <w:r>
        <w:rPr>
          <w:rFonts w:hint="eastAsia"/>
        </w:rPr>
        <w:t>章、</w:t>
      </w:r>
      <w:r w:rsidR="00086B42">
        <w:rPr>
          <w:rFonts w:hint="eastAsia"/>
        </w:rPr>
        <w:t>９</w:t>
      </w:r>
      <w:r>
        <w:rPr>
          <w:rFonts w:hint="eastAsia"/>
        </w:rPr>
        <w:t>章</w:t>
      </w:r>
      <w:r w:rsidR="0068423A">
        <w:rPr>
          <w:rFonts w:hint="eastAsia"/>
        </w:rPr>
        <w:t>、10章、11章</w:t>
      </w:r>
      <w:r>
        <w:rPr>
          <w:rFonts w:hint="eastAsia"/>
        </w:rPr>
        <w:t>の規定による。</w:t>
      </w:r>
    </w:p>
    <w:p w14:paraId="778BEB90" w14:textId="5C91B304" w:rsidR="004E7D3C" w:rsidRPr="004E7D3C" w:rsidRDefault="002D2E82" w:rsidP="004E7D3C">
      <w:pPr>
        <w:pStyle w:val="2"/>
      </w:pPr>
      <w:bookmarkStart w:id="26" w:name="_Toc146182896"/>
      <w:r>
        <w:rPr>
          <w:rFonts w:hint="eastAsia"/>
        </w:rPr>
        <w:t>７</w:t>
      </w:r>
      <w:r w:rsidR="004E7D3C">
        <w:rPr>
          <w:rFonts w:hint="eastAsia"/>
        </w:rPr>
        <w:t>．２．</w:t>
      </w:r>
      <w:r w:rsidR="006B577E" w:rsidDel="006B577E">
        <w:rPr>
          <w:rFonts w:hint="eastAsia"/>
        </w:rPr>
        <w:t xml:space="preserve"> </w:t>
      </w:r>
      <w:r w:rsidR="006B577E">
        <w:rPr>
          <w:rFonts w:hint="eastAsia"/>
        </w:rPr>
        <w:t>連携確認エビデンス</w:t>
      </w:r>
      <w:bookmarkEnd w:id="26"/>
    </w:p>
    <w:p w14:paraId="77ACC187" w14:textId="34EC4404" w:rsidR="00090290" w:rsidRDefault="006B577E" w:rsidP="00090290">
      <w:pPr>
        <w:widowControl/>
        <w:ind w:firstLineChars="100" w:firstLine="210"/>
        <w:jc w:val="left"/>
      </w:pPr>
      <w:r>
        <w:rPr>
          <w:rFonts w:hint="eastAsia"/>
        </w:rPr>
        <w:t>認証要件の指定された項目には</w:t>
      </w:r>
      <w:r w:rsidR="00881BEF">
        <w:rPr>
          <w:rFonts w:hint="eastAsia"/>
        </w:rPr>
        <w:t>認証</w:t>
      </w:r>
      <w:r w:rsidR="00090290">
        <w:rPr>
          <w:rFonts w:hint="eastAsia"/>
        </w:rPr>
        <w:t>申請書に</w:t>
      </w:r>
      <w:r>
        <w:rPr>
          <w:rFonts w:hint="eastAsia"/>
        </w:rPr>
        <w:t>連携確認エビデンス</w:t>
      </w:r>
      <w:r w:rsidR="00881BEF">
        <w:rPr>
          <w:rFonts w:hint="eastAsia"/>
        </w:rPr>
        <w:t>を</w:t>
      </w:r>
      <w:r w:rsidR="00090290">
        <w:rPr>
          <w:rFonts w:hint="eastAsia"/>
        </w:rPr>
        <w:t>添付しなければならない。</w:t>
      </w:r>
    </w:p>
    <w:p w14:paraId="69055D77" w14:textId="1CE7C101" w:rsidR="002442F4" w:rsidRDefault="002442F4" w:rsidP="002442F4">
      <w:pPr>
        <w:widowControl/>
        <w:tabs>
          <w:tab w:val="left" w:pos="4814"/>
        </w:tabs>
        <w:ind w:firstLineChars="100" w:firstLine="210"/>
        <w:jc w:val="left"/>
      </w:pPr>
      <w:r>
        <w:tab/>
      </w:r>
    </w:p>
    <w:p w14:paraId="2515A2B1" w14:textId="6D69045A" w:rsidR="00203DB7" w:rsidRDefault="00203DB7" w:rsidP="003529C1">
      <w:pPr>
        <w:widowControl/>
        <w:tabs>
          <w:tab w:val="left" w:pos="4605"/>
        </w:tabs>
        <w:ind w:firstLineChars="100" w:firstLine="210"/>
        <w:jc w:val="left"/>
        <w:rPr>
          <w:rFonts w:asciiTheme="majorHAnsi" w:eastAsiaTheme="majorEastAsia" w:hAnsiTheme="majorHAnsi" w:cstheme="majorBidi"/>
          <w:sz w:val="24"/>
          <w:szCs w:val="24"/>
        </w:rPr>
      </w:pPr>
      <w:r w:rsidRPr="003529C1">
        <w:br w:type="page"/>
      </w:r>
    </w:p>
    <w:p w14:paraId="2DDE94EA" w14:textId="40FF70F5" w:rsidR="0039407C" w:rsidRPr="0039407C" w:rsidRDefault="002D2E82" w:rsidP="00381B88">
      <w:pPr>
        <w:pStyle w:val="1"/>
      </w:pPr>
      <w:bookmarkStart w:id="27" w:name="_Toc146182897"/>
      <w:r>
        <w:rPr>
          <w:rFonts w:hint="eastAsia"/>
        </w:rPr>
        <w:lastRenderedPageBreak/>
        <w:t>８</w:t>
      </w:r>
      <w:r w:rsidR="0039407C">
        <w:rPr>
          <w:rFonts w:hint="eastAsia"/>
        </w:rPr>
        <w:t>．共通EDIプロバイダの認証基準</w:t>
      </w:r>
      <w:bookmarkEnd w:id="27"/>
    </w:p>
    <w:p w14:paraId="44E43CFD" w14:textId="7D73B5D8" w:rsidR="00F52611" w:rsidRDefault="00F52611" w:rsidP="00F52611">
      <w:pPr>
        <w:pStyle w:val="2"/>
      </w:pPr>
      <w:bookmarkStart w:id="28" w:name="_Toc146182898"/>
      <w:bookmarkStart w:id="29" w:name="_Hlk23594303"/>
      <w:r>
        <w:rPr>
          <w:rFonts w:hint="eastAsia"/>
        </w:rPr>
        <w:t>８．１．認証区分と提供サービス区分</w:t>
      </w:r>
      <w:bookmarkEnd w:id="28"/>
    </w:p>
    <w:p w14:paraId="023DE4BA" w14:textId="38AF5720" w:rsidR="00C739B3" w:rsidRDefault="00C739B3" w:rsidP="00C739B3">
      <w:pPr>
        <w:ind w:firstLineChars="100" w:firstLine="210"/>
      </w:pPr>
      <w:r>
        <w:rPr>
          <w:rFonts w:hint="eastAsia"/>
        </w:rPr>
        <w:t>共通EDIプロバイダの認証申請者は認証区分Pで認証申請する。</w:t>
      </w:r>
    </w:p>
    <w:p w14:paraId="4C42567E" w14:textId="308AF554" w:rsidR="00227764" w:rsidRDefault="00396D2C" w:rsidP="006809B9">
      <w:pPr>
        <w:ind w:firstLineChars="100" w:firstLine="210"/>
        <w:jc w:val="left"/>
        <w:rPr>
          <w:szCs w:val="21"/>
        </w:rPr>
      </w:pPr>
      <w:r>
        <w:rPr>
          <w:rFonts w:hint="eastAsia"/>
          <w:szCs w:val="21"/>
        </w:rPr>
        <w:t>認証区分</w:t>
      </w:r>
      <w:r w:rsidR="00735A0D">
        <w:rPr>
          <w:rFonts w:hint="eastAsia"/>
          <w:szCs w:val="21"/>
        </w:rPr>
        <w:t>Pの認証要件</w:t>
      </w:r>
      <w:r>
        <w:rPr>
          <w:rFonts w:hint="eastAsia"/>
          <w:szCs w:val="21"/>
        </w:rPr>
        <w:t>が規定する</w:t>
      </w:r>
      <w:r w:rsidR="00227764" w:rsidRPr="00227764">
        <w:rPr>
          <w:szCs w:val="21"/>
        </w:rPr>
        <w:t>認証基準への適合について</w:t>
      </w:r>
      <w:r w:rsidR="00561A6F">
        <w:rPr>
          <w:rFonts w:hint="eastAsia"/>
          <w:szCs w:val="21"/>
        </w:rPr>
        <w:t>セルフチェック</w:t>
      </w:r>
      <w:r w:rsidR="00227764" w:rsidRPr="00227764">
        <w:rPr>
          <w:szCs w:val="21"/>
        </w:rPr>
        <w:t>を行い、</w:t>
      </w:r>
      <w:bookmarkStart w:id="30" w:name="_Hlk20672999"/>
      <w:r w:rsidR="00F33FEC">
        <w:rPr>
          <w:rFonts w:hint="eastAsia"/>
          <w:szCs w:val="21"/>
        </w:rPr>
        <w:t>認証申請書と</w:t>
      </w:r>
      <w:r w:rsidR="000010D0" w:rsidRPr="006A6EC7">
        <w:rPr>
          <w:rFonts w:hint="eastAsia"/>
          <w:szCs w:val="21"/>
        </w:rPr>
        <w:t>連携確認エビデンス</w:t>
      </w:r>
      <w:r w:rsidR="00227764" w:rsidRPr="006A6EC7">
        <w:rPr>
          <w:szCs w:val="21"/>
        </w:rPr>
        <w:t>に</w:t>
      </w:r>
      <w:r w:rsidR="00227764" w:rsidRPr="00227764">
        <w:rPr>
          <w:szCs w:val="21"/>
        </w:rPr>
        <w:t>その結果を記載</w:t>
      </w:r>
      <w:r w:rsidR="00F33FEC">
        <w:rPr>
          <w:rFonts w:hint="eastAsia"/>
          <w:szCs w:val="21"/>
        </w:rPr>
        <w:t>し申請</w:t>
      </w:r>
      <w:r w:rsidR="00227764" w:rsidRPr="00227764">
        <w:rPr>
          <w:szCs w:val="21"/>
        </w:rPr>
        <w:t>する。</w:t>
      </w:r>
      <w:bookmarkStart w:id="31" w:name="_Hlk23719301"/>
      <w:r w:rsidR="00227764" w:rsidRPr="00227764">
        <w:rPr>
          <w:rFonts w:hint="eastAsia"/>
          <w:szCs w:val="21"/>
        </w:rPr>
        <w:t>各認証</w:t>
      </w:r>
      <w:r w:rsidR="00C923FF">
        <w:rPr>
          <w:rFonts w:hint="eastAsia"/>
          <w:szCs w:val="21"/>
        </w:rPr>
        <w:t>要件</w:t>
      </w:r>
      <w:r w:rsidR="00227764" w:rsidRPr="00227764">
        <w:rPr>
          <w:rFonts w:hint="eastAsia"/>
          <w:szCs w:val="21"/>
        </w:rPr>
        <w:t>が必要と</w:t>
      </w:r>
      <w:bookmarkStart w:id="32" w:name="_Hlk23678724"/>
      <w:bookmarkEnd w:id="31"/>
      <w:r w:rsidR="00227764" w:rsidRPr="00227764">
        <w:rPr>
          <w:rFonts w:hint="eastAsia"/>
          <w:szCs w:val="21"/>
        </w:rPr>
        <w:t>する追加資料が規定されている場合は、当該資料を添付する。</w:t>
      </w:r>
    </w:p>
    <w:p w14:paraId="51CF9536" w14:textId="2126D585" w:rsidR="0068423A" w:rsidRDefault="0068423A" w:rsidP="00396D2C">
      <w:pPr>
        <w:ind w:firstLineChars="100" w:firstLine="210"/>
      </w:pPr>
      <w:bookmarkStart w:id="33" w:name="_Hlk26169562"/>
      <w:bookmarkEnd w:id="29"/>
      <w:bookmarkEnd w:id="30"/>
      <w:r>
        <w:rPr>
          <w:rFonts w:hint="eastAsia"/>
        </w:rPr>
        <w:t>共通EDIプロバイダの認証基準は複数の付加サービスの提供を許容しているので、申請者は</w:t>
      </w:r>
      <w:r w:rsidR="005A70F2">
        <w:rPr>
          <w:rFonts w:hint="eastAsia"/>
        </w:rPr>
        <w:t>認証</w:t>
      </w:r>
      <w:r>
        <w:rPr>
          <w:rFonts w:hint="eastAsia"/>
        </w:rPr>
        <w:t>サービス区分を</w:t>
      </w:r>
      <w:r w:rsidR="00EA4A02">
        <w:rPr>
          <w:rFonts w:hint="eastAsia"/>
        </w:rPr>
        <w:t>明示</w:t>
      </w:r>
      <w:r>
        <w:rPr>
          <w:rFonts w:hint="eastAsia"/>
        </w:rPr>
        <w:t>して申請する</w:t>
      </w:r>
      <w:r w:rsidR="0078617F">
        <w:rPr>
          <w:rFonts w:hint="eastAsia"/>
        </w:rPr>
        <w:t>。</w:t>
      </w:r>
    </w:p>
    <w:tbl>
      <w:tblPr>
        <w:tblStyle w:val="af2"/>
        <w:tblW w:w="8500" w:type="dxa"/>
        <w:tblLook w:val="04A0" w:firstRow="1" w:lastRow="0" w:firstColumn="1" w:lastColumn="0" w:noHBand="0" w:noVBand="1"/>
      </w:tblPr>
      <w:tblGrid>
        <w:gridCol w:w="1271"/>
        <w:gridCol w:w="2399"/>
        <w:gridCol w:w="4830"/>
      </w:tblGrid>
      <w:tr w:rsidR="00385DC2" w14:paraId="77DE00CD" w14:textId="27C0DA8E" w:rsidTr="00124AFB">
        <w:tc>
          <w:tcPr>
            <w:tcW w:w="1271" w:type="dxa"/>
            <w:tcBorders>
              <w:right w:val="single" w:sz="4" w:space="0" w:color="FFFFFF" w:themeColor="background1"/>
            </w:tcBorders>
            <w:shd w:val="clear" w:color="auto" w:fill="1F4E79" w:themeFill="accent5" w:themeFillShade="80"/>
          </w:tcPr>
          <w:p w14:paraId="06B51957" w14:textId="786B69B3" w:rsidR="00385DC2" w:rsidRDefault="00124AFB" w:rsidP="000F5C67">
            <w:pPr>
              <w:jc w:val="center"/>
              <w:rPr>
                <w:color w:val="FFFFFF" w:themeColor="background1"/>
              </w:rPr>
            </w:pPr>
            <w:r>
              <w:rPr>
                <w:rFonts w:hint="eastAsia"/>
                <w:color w:val="FFFFFF" w:themeColor="background1"/>
              </w:rPr>
              <w:t>認証</w:t>
            </w:r>
            <w:r w:rsidR="00EA4A02">
              <w:rPr>
                <w:rFonts w:hint="eastAsia"/>
                <w:color w:val="FFFFFF" w:themeColor="background1"/>
              </w:rPr>
              <w:t>区分名</w:t>
            </w:r>
          </w:p>
        </w:tc>
        <w:tc>
          <w:tcPr>
            <w:tcW w:w="2399" w:type="dxa"/>
            <w:tcBorders>
              <w:left w:val="single" w:sz="4" w:space="0" w:color="FFFFFF" w:themeColor="background1"/>
              <w:right w:val="single" w:sz="4" w:space="0" w:color="FFFFFF" w:themeColor="background1"/>
            </w:tcBorders>
            <w:shd w:val="clear" w:color="auto" w:fill="1F4E79" w:themeFill="accent5" w:themeFillShade="80"/>
          </w:tcPr>
          <w:p w14:paraId="5329613B" w14:textId="5E5E9805" w:rsidR="00385DC2" w:rsidRDefault="005A70F2" w:rsidP="000F5C67">
            <w:pPr>
              <w:jc w:val="center"/>
            </w:pPr>
            <w:r>
              <w:rPr>
                <w:rFonts w:hint="eastAsia"/>
                <w:color w:val="FFFFFF" w:themeColor="background1"/>
              </w:rPr>
              <w:t>認証</w:t>
            </w:r>
            <w:r w:rsidR="00C54F44">
              <w:rPr>
                <w:rFonts w:hint="eastAsia"/>
                <w:color w:val="FFFFFF" w:themeColor="background1"/>
              </w:rPr>
              <w:t>サービス</w:t>
            </w:r>
            <w:r w:rsidR="00385DC2" w:rsidRPr="00C96082">
              <w:rPr>
                <w:rFonts w:hint="eastAsia"/>
                <w:color w:val="FFFFFF" w:themeColor="background1"/>
              </w:rPr>
              <w:t>区分</w:t>
            </w:r>
          </w:p>
        </w:tc>
        <w:tc>
          <w:tcPr>
            <w:tcW w:w="4830" w:type="dxa"/>
            <w:tcBorders>
              <w:left w:val="single" w:sz="4" w:space="0" w:color="FFFFFF" w:themeColor="background1"/>
              <w:right w:val="single" w:sz="4" w:space="0" w:color="FFFFFF" w:themeColor="background1"/>
            </w:tcBorders>
            <w:shd w:val="clear" w:color="auto" w:fill="1F4E79" w:themeFill="accent5" w:themeFillShade="80"/>
          </w:tcPr>
          <w:p w14:paraId="7583FE28" w14:textId="03CD4DB8" w:rsidR="00385DC2" w:rsidRDefault="00385DC2" w:rsidP="00C96082">
            <w:pPr>
              <w:jc w:val="center"/>
            </w:pPr>
            <w:r w:rsidRPr="00385DC2">
              <w:rPr>
                <w:rFonts w:hint="eastAsia"/>
                <w:color w:val="FFFFFF" w:themeColor="background1"/>
              </w:rPr>
              <w:t>内容</w:t>
            </w:r>
          </w:p>
        </w:tc>
      </w:tr>
      <w:tr w:rsidR="00385DC2" w14:paraId="40A9D07F" w14:textId="444AB3D5" w:rsidTr="00124AFB">
        <w:tc>
          <w:tcPr>
            <w:tcW w:w="1271" w:type="dxa"/>
            <w:tcBorders>
              <w:top w:val="single" w:sz="4" w:space="0" w:color="FFFFFF"/>
            </w:tcBorders>
            <w:shd w:val="clear" w:color="auto" w:fill="FFFFFF" w:themeFill="background1"/>
            <w:vAlign w:val="center"/>
          </w:tcPr>
          <w:p w14:paraId="65BE0E8C" w14:textId="351AE726" w:rsidR="00385DC2" w:rsidRDefault="00993CB4" w:rsidP="00993CB4">
            <w:pPr>
              <w:jc w:val="center"/>
            </w:pPr>
            <w:bookmarkStart w:id="34" w:name="_Hlk23842248"/>
            <w:r>
              <w:rPr>
                <w:rFonts w:hint="eastAsia"/>
              </w:rPr>
              <w:t>P</w:t>
            </w:r>
            <w:r w:rsidR="00C54F44">
              <w:rPr>
                <w:rFonts w:hint="eastAsia"/>
              </w:rPr>
              <w:t>①</w:t>
            </w:r>
          </w:p>
        </w:tc>
        <w:tc>
          <w:tcPr>
            <w:tcW w:w="2399" w:type="dxa"/>
            <w:tcBorders>
              <w:top w:val="single" w:sz="4" w:space="0" w:color="FFFFFF"/>
            </w:tcBorders>
            <w:shd w:val="clear" w:color="auto" w:fill="FFFFFF" w:themeFill="background1"/>
          </w:tcPr>
          <w:p w14:paraId="413F46DF" w14:textId="3C3917B2" w:rsidR="005B7084" w:rsidRDefault="005B7084" w:rsidP="00C96082">
            <w:r>
              <w:rPr>
                <w:rFonts w:hint="eastAsia"/>
              </w:rPr>
              <w:t>共通EDIプロバイダ</w:t>
            </w:r>
          </w:p>
          <w:p w14:paraId="1AD1BDB3" w14:textId="713CB6D7" w:rsidR="00385DC2" w:rsidRPr="00C96082" w:rsidRDefault="00EA4A02" w:rsidP="00C96082">
            <w:r>
              <w:rPr>
                <w:rFonts w:hint="eastAsia"/>
              </w:rPr>
              <w:t>提供</w:t>
            </w:r>
            <w:r w:rsidR="00C54F44">
              <w:rPr>
                <w:rFonts w:hint="eastAsia"/>
              </w:rPr>
              <w:t>サービス①</w:t>
            </w:r>
          </w:p>
        </w:tc>
        <w:tc>
          <w:tcPr>
            <w:tcW w:w="4830" w:type="dxa"/>
            <w:tcBorders>
              <w:top w:val="single" w:sz="4" w:space="0" w:color="FFFFFF"/>
            </w:tcBorders>
            <w:vAlign w:val="center"/>
          </w:tcPr>
          <w:p w14:paraId="7B672E00" w14:textId="0447CD3A" w:rsidR="00385DC2" w:rsidRDefault="00124AFB" w:rsidP="005B7084">
            <w:r>
              <w:rPr>
                <w:rFonts w:hint="eastAsia"/>
              </w:rPr>
              <w:t>連携</w:t>
            </w:r>
            <w:r w:rsidR="00385DC2">
              <w:rPr>
                <w:rFonts w:hint="eastAsia"/>
              </w:rPr>
              <w:t>基本</w:t>
            </w:r>
            <w:r>
              <w:rPr>
                <w:rFonts w:hint="eastAsia"/>
              </w:rPr>
              <w:t>サービス</w:t>
            </w:r>
            <w:r w:rsidR="00B504EE">
              <w:rPr>
                <w:rFonts w:hint="eastAsia"/>
              </w:rPr>
              <w:t>※</w:t>
            </w:r>
            <w:r w:rsidR="005D737C">
              <w:rPr>
                <w:rFonts w:hint="eastAsia"/>
              </w:rPr>
              <w:t>の認証</w:t>
            </w:r>
          </w:p>
        </w:tc>
      </w:tr>
      <w:tr w:rsidR="00385DC2" w14:paraId="7927277D" w14:textId="6F228C02" w:rsidTr="00124AFB">
        <w:tc>
          <w:tcPr>
            <w:tcW w:w="1271" w:type="dxa"/>
            <w:shd w:val="clear" w:color="auto" w:fill="FFFFFF" w:themeFill="background1"/>
            <w:vAlign w:val="center"/>
          </w:tcPr>
          <w:p w14:paraId="22DA0B49" w14:textId="625A6DCD" w:rsidR="00385DC2" w:rsidRDefault="00993CB4" w:rsidP="00993CB4">
            <w:pPr>
              <w:jc w:val="center"/>
            </w:pPr>
            <w:r>
              <w:rPr>
                <w:rFonts w:hint="eastAsia"/>
              </w:rPr>
              <w:t>P</w:t>
            </w:r>
            <w:r w:rsidR="00C54F44">
              <w:rPr>
                <w:rFonts w:hint="eastAsia"/>
              </w:rPr>
              <w:t>②</w:t>
            </w:r>
          </w:p>
        </w:tc>
        <w:tc>
          <w:tcPr>
            <w:tcW w:w="2399" w:type="dxa"/>
            <w:shd w:val="clear" w:color="auto" w:fill="FFFFFF" w:themeFill="background1"/>
          </w:tcPr>
          <w:p w14:paraId="6DEEA661" w14:textId="067EBBAB" w:rsidR="005B7084" w:rsidRDefault="005B7084" w:rsidP="00396D2C">
            <w:r>
              <w:rPr>
                <w:rFonts w:hint="eastAsia"/>
              </w:rPr>
              <w:t>共通EDIプロバイダ</w:t>
            </w:r>
          </w:p>
          <w:p w14:paraId="4DB06CCE" w14:textId="754EDFDA" w:rsidR="00385DC2" w:rsidRDefault="00EA4A02" w:rsidP="00396D2C">
            <w:r>
              <w:rPr>
                <w:rFonts w:hint="eastAsia"/>
              </w:rPr>
              <w:t>提供</w:t>
            </w:r>
            <w:r w:rsidR="00C54F44">
              <w:rPr>
                <w:rFonts w:hint="eastAsia"/>
              </w:rPr>
              <w:t>サービス②</w:t>
            </w:r>
          </w:p>
        </w:tc>
        <w:tc>
          <w:tcPr>
            <w:tcW w:w="4830" w:type="dxa"/>
            <w:vAlign w:val="center"/>
          </w:tcPr>
          <w:p w14:paraId="2217D114" w14:textId="5198DDB2" w:rsidR="00F52611" w:rsidRDefault="00124AFB" w:rsidP="005B7084">
            <w:r>
              <w:rPr>
                <w:rFonts w:hint="eastAsia"/>
              </w:rPr>
              <w:t>連携</w:t>
            </w:r>
            <w:r w:rsidR="00385DC2">
              <w:rPr>
                <w:rFonts w:hint="eastAsia"/>
              </w:rPr>
              <w:t>基本</w:t>
            </w:r>
            <w:r>
              <w:rPr>
                <w:rFonts w:hint="eastAsia"/>
              </w:rPr>
              <w:t>サービス</w:t>
            </w:r>
            <w:r w:rsidR="005D737C" w:rsidRPr="005D737C">
              <w:rPr>
                <w:rFonts w:hint="eastAsia"/>
              </w:rPr>
              <w:t>※</w:t>
            </w:r>
          </w:p>
          <w:p w14:paraId="044AFE6B" w14:textId="5C31EBDB" w:rsidR="00385DC2" w:rsidRDefault="00385DC2" w:rsidP="005B7084">
            <w:r>
              <w:rPr>
                <w:rFonts w:hint="eastAsia"/>
              </w:rPr>
              <w:t>＋</w:t>
            </w:r>
            <w:r w:rsidR="005D737C">
              <w:rPr>
                <w:rFonts w:hint="eastAsia"/>
              </w:rPr>
              <w:t>提供する</w:t>
            </w:r>
            <w:r>
              <w:rPr>
                <w:rFonts w:hint="eastAsia"/>
              </w:rPr>
              <w:t>連携補完サービス</w:t>
            </w:r>
            <w:r w:rsidR="005D737C">
              <w:rPr>
                <w:rFonts w:hint="eastAsia"/>
              </w:rPr>
              <w:t>の認証</w:t>
            </w:r>
          </w:p>
        </w:tc>
      </w:tr>
      <w:tr w:rsidR="00385DC2" w14:paraId="54EBC4DF" w14:textId="1D5F0B7B" w:rsidTr="007534B9">
        <w:tc>
          <w:tcPr>
            <w:tcW w:w="1271" w:type="dxa"/>
            <w:shd w:val="clear" w:color="auto" w:fill="FFFFFF" w:themeFill="background1"/>
            <w:vAlign w:val="center"/>
          </w:tcPr>
          <w:p w14:paraId="02891416" w14:textId="546E8B00" w:rsidR="00385DC2" w:rsidRDefault="00993CB4" w:rsidP="00993CB4">
            <w:pPr>
              <w:jc w:val="center"/>
            </w:pPr>
            <w:bookmarkStart w:id="35" w:name="_Hlk145800175"/>
            <w:r>
              <w:rPr>
                <w:rFonts w:hint="eastAsia"/>
              </w:rPr>
              <w:t>P</w:t>
            </w:r>
            <w:r w:rsidR="00C54F44">
              <w:rPr>
                <w:rFonts w:hint="eastAsia"/>
              </w:rPr>
              <w:t>③</w:t>
            </w:r>
          </w:p>
        </w:tc>
        <w:tc>
          <w:tcPr>
            <w:tcW w:w="2399" w:type="dxa"/>
            <w:shd w:val="clear" w:color="auto" w:fill="FFFFFF" w:themeFill="background1"/>
            <w:vAlign w:val="center"/>
          </w:tcPr>
          <w:p w14:paraId="564820E2" w14:textId="7EFF4CA9" w:rsidR="005B7084" w:rsidRDefault="009D0C69" w:rsidP="007534B9">
            <w:r>
              <w:rPr>
                <w:rFonts w:hint="eastAsia"/>
              </w:rPr>
              <w:t>共通</w:t>
            </w:r>
            <w:r w:rsidR="005B7084">
              <w:rPr>
                <w:rFonts w:hint="eastAsia"/>
              </w:rPr>
              <w:t>EDIプロバイダ</w:t>
            </w:r>
          </w:p>
          <w:p w14:paraId="6E22E556" w14:textId="0CD74A50" w:rsidR="00385DC2" w:rsidRDefault="00EA4A02" w:rsidP="007534B9">
            <w:r>
              <w:rPr>
                <w:rFonts w:hint="eastAsia"/>
              </w:rPr>
              <w:t>提供</w:t>
            </w:r>
            <w:r w:rsidR="00C54F44">
              <w:rPr>
                <w:rFonts w:hint="eastAsia"/>
              </w:rPr>
              <w:t>サービス③</w:t>
            </w:r>
          </w:p>
        </w:tc>
        <w:tc>
          <w:tcPr>
            <w:tcW w:w="4830" w:type="dxa"/>
            <w:vAlign w:val="center"/>
          </w:tcPr>
          <w:p w14:paraId="17135571" w14:textId="707DD545" w:rsidR="00F52611" w:rsidRDefault="00124AFB" w:rsidP="00F52611">
            <w:r>
              <w:rPr>
                <w:rFonts w:hint="eastAsia"/>
              </w:rPr>
              <w:t>連携</w:t>
            </w:r>
            <w:r w:rsidR="00385DC2" w:rsidRPr="00385DC2">
              <w:rPr>
                <w:rFonts w:hint="eastAsia"/>
              </w:rPr>
              <w:t>基本</w:t>
            </w:r>
            <w:r>
              <w:rPr>
                <w:rFonts w:hint="eastAsia"/>
              </w:rPr>
              <w:t>サービス</w:t>
            </w:r>
            <w:r w:rsidR="005D737C" w:rsidRPr="005D737C">
              <w:rPr>
                <w:rFonts w:hint="eastAsia"/>
              </w:rPr>
              <w:t>※</w:t>
            </w:r>
          </w:p>
          <w:p w14:paraId="12942BD6" w14:textId="01EBD36F" w:rsidR="00385DC2" w:rsidRDefault="00385DC2" w:rsidP="00F52611">
            <w:r w:rsidRPr="00385DC2">
              <w:rPr>
                <w:rFonts w:hint="eastAsia"/>
              </w:rPr>
              <w:t>＋</w:t>
            </w:r>
            <w:r w:rsidR="005D737C">
              <w:rPr>
                <w:rFonts w:hint="eastAsia"/>
              </w:rPr>
              <w:t>提供する</w:t>
            </w:r>
            <w:r w:rsidR="00F52611">
              <w:rPr>
                <w:rFonts w:hint="eastAsia"/>
              </w:rPr>
              <w:t>の</w:t>
            </w:r>
            <w:r w:rsidRPr="00385DC2">
              <w:rPr>
                <w:rFonts w:hint="eastAsia"/>
              </w:rPr>
              <w:t>連携補完サービス</w:t>
            </w:r>
          </w:p>
          <w:p w14:paraId="4BC5090E" w14:textId="63C6CA29" w:rsidR="005571DE" w:rsidRDefault="005571DE" w:rsidP="00F52611">
            <w:r>
              <w:rPr>
                <w:rFonts w:hint="eastAsia"/>
              </w:rPr>
              <w:t>＋</w:t>
            </w:r>
            <w:r w:rsidR="005D737C">
              <w:rPr>
                <w:rFonts w:hint="eastAsia"/>
              </w:rPr>
              <w:t>提供する</w:t>
            </w:r>
            <w:r w:rsidR="005D737C" w:rsidRPr="005D737C">
              <w:rPr>
                <w:rFonts w:hint="eastAsia"/>
              </w:rPr>
              <w:t>連携共通</w:t>
            </w:r>
            <w:r w:rsidR="005D737C" w:rsidRPr="005D737C">
              <w:t>I/Fの認証</w:t>
            </w:r>
          </w:p>
        </w:tc>
      </w:tr>
    </w:tbl>
    <w:bookmarkEnd w:id="34"/>
    <w:p w14:paraId="350A31D5" w14:textId="2CE8480D" w:rsidR="000F5C67" w:rsidRDefault="00B504EE" w:rsidP="00396D2C">
      <w:r>
        <w:rPr>
          <w:rFonts w:hint="eastAsia"/>
        </w:rPr>
        <w:t>※</w:t>
      </w:r>
      <w:bookmarkEnd w:id="33"/>
      <w:r w:rsidR="00124AFB">
        <w:rPr>
          <w:rFonts w:hint="eastAsia"/>
        </w:rPr>
        <w:t>連携</w:t>
      </w:r>
      <w:r>
        <w:rPr>
          <w:rFonts w:hint="eastAsia"/>
        </w:rPr>
        <w:t>基本</w:t>
      </w:r>
      <w:r w:rsidR="00124AFB">
        <w:rPr>
          <w:rFonts w:hint="eastAsia"/>
        </w:rPr>
        <w:t>サービス</w:t>
      </w:r>
      <w:r>
        <w:rPr>
          <w:rFonts w:hint="eastAsia"/>
        </w:rPr>
        <w:t>：</w:t>
      </w:r>
      <w:r w:rsidR="0098322D">
        <w:rPr>
          <w:rFonts w:hint="eastAsia"/>
        </w:rPr>
        <w:t>他の</w:t>
      </w:r>
      <w:r>
        <w:rPr>
          <w:rFonts w:hint="eastAsia"/>
        </w:rPr>
        <w:t>共通EDIプロバイダ＋レベル２業務アプリとの連携機能</w:t>
      </w:r>
    </w:p>
    <w:bookmarkEnd w:id="35"/>
    <w:p w14:paraId="3AA4FB4F" w14:textId="1473CAB0" w:rsidR="0068423A" w:rsidRDefault="0068423A" w:rsidP="0068423A"/>
    <w:p w14:paraId="11D3D56B" w14:textId="589CA5C6" w:rsidR="004268E1" w:rsidRDefault="004268E1" w:rsidP="00EB4B3C">
      <w:pPr>
        <w:pStyle w:val="2"/>
      </w:pPr>
      <w:bookmarkStart w:id="36" w:name="_Toc146182899"/>
      <w:r>
        <w:rPr>
          <w:rFonts w:hint="eastAsia"/>
        </w:rPr>
        <w:t>８．２．</w:t>
      </w:r>
      <w:r w:rsidR="00124AFB">
        <w:rPr>
          <w:rFonts w:hint="eastAsia"/>
        </w:rPr>
        <w:t>認証区分と</w:t>
      </w:r>
      <w:r>
        <w:rPr>
          <w:rFonts w:hint="eastAsia"/>
        </w:rPr>
        <w:t>認証要件</w:t>
      </w:r>
      <w:r w:rsidR="00C54F44">
        <w:rPr>
          <w:rFonts w:hint="eastAsia"/>
        </w:rPr>
        <w:t>と</w:t>
      </w:r>
      <w:r w:rsidR="00F52611">
        <w:rPr>
          <w:rFonts w:hint="eastAsia"/>
        </w:rPr>
        <w:t>適用</w:t>
      </w:r>
      <w:bookmarkEnd w:id="36"/>
    </w:p>
    <w:p w14:paraId="05596447" w14:textId="6C747E45" w:rsidR="004268E1" w:rsidRDefault="008A117D" w:rsidP="004268E1">
      <w:pPr>
        <w:ind w:firstLineChars="100" w:firstLine="210"/>
      </w:pPr>
      <w:bookmarkStart w:id="37" w:name="_Hlk27955137"/>
      <w:r>
        <w:rPr>
          <w:rFonts w:hint="eastAsia"/>
        </w:rPr>
        <w:t>認証要件</w:t>
      </w:r>
      <w:r w:rsidR="00C54F44">
        <w:rPr>
          <w:rFonts w:hint="eastAsia"/>
        </w:rPr>
        <w:t>と</w:t>
      </w:r>
      <w:r w:rsidR="00EA4A02">
        <w:rPr>
          <w:rFonts w:hint="eastAsia"/>
        </w:rPr>
        <w:t>提供</w:t>
      </w:r>
      <w:r w:rsidR="00C54F44">
        <w:rPr>
          <w:rFonts w:hint="eastAsia"/>
        </w:rPr>
        <w:t>サービス区分</w:t>
      </w:r>
      <w:r>
        <w:rPr>
          <w:rFonts w:hint="eastAsia"/>
        </w:rPr>
        <w:t>の</w:t>
      </w:r>
      <w:r w:rsidR="00F52611">
        <w:rPr>
          <w:rFonts w:hint="eastAsia"/>
        </w:rPr>
        <w:t>適用</w:t>
      </w:r>
      <w:r>
        <w:rPr>
          <w:rFonts w:hint="eastAsia"/>
        </w:rPr>
        <w:t>は下記による。</w:t>
      </w:r>
    </w:p>
    <w:tbl>
      <w:tblPr>
        <w:tblStyle w:val="af2"/>
        <w:tblW w:w="0" w:type="auto"/>
        <w:tblLook w:val="04A0" w:firstRow="1" w:lastRow="0" w:firstColumn="1" w:lastColumn="0" w:noHBand="0" w:noVBand="1"/>
      </w:tblPr>
      <w:tblGrid>
        <w:gridCol w:w="1164"/>
        <w:gridCol w:w="4501"/>
        <w:gridCol w:w="910"/>
        <w:gridCol w:w="910"/>
        <w:gridCol w:w="910"/>
      </w:tblGrid>
      <w:tr w:rsidR="00EA4A02" w14:paraId="157122D1" w14:textId="77777777" w:rsidTr="00F52611">
        <w:tc>
          <w:tcPr>
            <w:tcW w:w="1164" w:type="dxa"/>
            <w:tcBorders>
              <w:right w:val="single" w:sz="4" w:space="0" w:color="FFFFFF"/>
            </w:tcBorders>
            <w:shd w:val="clear" w:color="auto" w:fill="1F4E79" w:themeFill="accent5" w:themeFillShade="80"/>
          </w:tcPr>
          <w:p w14:paraId="7FB003BA" w14:textId="613A7CD0" w:rsidR="00EA4A02" w:rsidRPr="00F52611" w:rsidRDefault="00124AFB" w:rsidP="008A117D">
            <w:pPr>
              <w:jc w:val="center"/>
              <w:rPr>
                <w:b/>
                <w:bCs/>
                <w:color w:val="FFFFFF" w:themeColor="background1"/>
              </w:rPr>
            </w:pPr>
            <w:bookmarkStart w:id="38" w:name="_Hlk146026275"/>
            <w:r>
              <w:rPr>
                <w:rFonts w:hint="eastAsia"/>
                <w:b/>
                <w:bCs/>
                <w:color w:val="FFFFFF" w:themeColor="background1"/>
              </w:rPr>
              <w:t>認証</w:t>
            </w:r>
            <w:r w:rsidR="00EA4A02" w:rsidRPr="00F52611">
              <w:rPr>
                <w:rFonts w:hint="eastAsia"/>
                <w:b/>
                <w:bCs/>
                <w:color w:val="FFFFFF" w:themeColor="background1"/>
              </w:rPr>
              <w:t>要件</w:t>
            </w:r>
          </w:p>
        </w:tc>
        <w:tc>
          <w:tcPr>
            <w:tcW w:w="4501" w:type="dxa"/>
            <w:tcBorders>
              <w:left w:val="single" w:sz="4" w:space="0" w:color="FFFFFF"/>
              <w:right w:val="single" w:sz="4" w:space="0" w:color="FFFFFF"/>
            </w:tcBorders>
            <w:shd w:val="clear" w:color="auto" w:fill="1F4E79" w:themeFill="accent5" w:themeFillShade="80"/>
            <w:vAlign w:val="center"/>
          </w:tcPr>
          <w:p w14:paraId="1E8BF67A" w14:textId="3D2868B5" w:rsidR="00EA4A02" w:rsidRPr="00F52611" w:rsidRDefault="00EA4A02" w:rsidP="008A117D">
            <w:pPr>
              <w:jc w:val="center"/>
              <w:rPr>
                <w:b/>
                <w:bCs/>
              </w:rPr>
            </w:pPr>
            <w:r w:rsidRPr="00F52611">
              <w:rPr>
                <w:rFonts w:hint="eastAsia"/>
                <w:b/>
                <w:bCs/>
                <w:color w:val="FFFFFF" w:themeColor="background1"/>
              </w:rPr>
              <w:t>認証要件名</w:t>
            </w:r>
          </w:p>
        </w:tc>
        <w:tc>
          <w:tcPr>
            <w:tcW w:w="910" w:type="dxa"/>
            <w:tcBorders>
              <w:left w:val="single" w:sz="4" w:space="0" w:color="FFFFFF"/>
              <w:right w:val="single" w:sz="4" w:space="0" w:color="FFFFFF"/>
            </w:tcBorders>
            <w:shd w:val="clear" w:color="auto" w:fill="1F4E79" w:themeFill="accent5" w:themeFillShade="80"/>
            <w:vAlign w:val="center"/>
          </w:tcPr>
          <w:p w14:paraId="7A7B5C31" w14:textId="6367EDE3" w:rsidR="00EA4A02" w:rsidRPr="00F52611" w:rsidRDefault="00EA4A02" w:rsidP="008A117D">
            <w:pPr>
              <w:jc w:val="center"/>
              <w:rPr>
                <w:b/>
                <w:bCs/>
                <w:color w:val="FFFFFF" w:themeColor="background1"/>
              </w:rPr>
            </w:pPr>
            <w:r w:rsidRPr="00F52611">
              <w:rPr>
                <w:rFonts w:hint="eastAsia"/>
                <w:b/>
                <w:bCs/>
                <w:color w:val="FFFFFF" w:themeColor="background1"/>
              </w:rPr>
              <w:t>P①</w:t>
            </w:r>
          </w:p>
        </w:tc>
        <w:tc>
          <w:tcPr>
            <w:tcW w:w="910" w:type="dxa"/>
            <w:tcBorders>
              <w:left w:val="single" w:sz="4" w:space="0" w:color="FFFFFF"/>
              <w:right w:val="single" w:sz="4" w:space="0" w:color="FFFFFF"/>
            </w:tcBorders>
            <w:shd w:val="clear" w:color="auto" w:fill="1F4E79" w:themeFill="accent5" w:themeFillShade="80"/>
            <w:vAlign w:val="center"/>
          </w:tcPr>
          <w:p w14:paraId="698CB4A4" w14:textId="5C64F8FC" w:rsidR="00EA4A02" w:rsidRPr="00F52611" w:rsidRDefault="00EA4A02" w:rsidP="008A117D">
            <w:pPr>
              <w:jc w:val="center"/>
              <w:rPr>
                <w:b/>
                <w:bCs/>
                <w:color w:val="FFFFFF" w:themeColor="background1"/>
              </w:rPr>
            </w:pPr>
            <w:r w:rsidRPr="00F52611">
              <w:rPr>
                <w:rFonts w:hint="eastAsia"/>
                <w:b/>
                <w:bCs/>
                <w:color w:val="FFFFFF" w:themeColor="background1"/>
              </w:rPr>
              <w:t>P②</w:t>
            </w:r>
          </w:p>
        </w:tc>
        <w:tc>
          <w:tcPr>
            <w:tcW w:w="910" w:type="dxa"/>
            <w:tcBorders>
              <w:left w:val="single" w:sz="4" w:space="0" w:color="FFFFFF"/>
            </w:tcBorders>
            <w:shd w:val="clear" w:color="auto" w:fill="1F4E79" w:themeFill="accent5" w:themeFillShade="80"/>
            <w:vAlign w:val="center"/>
          </w:tcPr>
          <w:p w14:paraId="55FAE6B2" w14:textId="2937E52A" w:rsidR="00EA4A02" w:rsidRPr="00F52611" w:rsidRDefault="00EA4A02" w:rsidP="008A117D">
            <w:pPr>
              <w:jc w:val="center"/>
              <w:rPr>
                <w:b/>
                <w:bCs/>
                <w:color w:val="FFFFFF" w:themeColor="background1"/>
              </w:rPr>
            </w:pPr>
            <w:r w:rsidRPr="00F52611">
              <w:rPr>
                <w:rFonts w:hint="eastAsia"/>
                <w:b/>
                <w:bCs/>
                <w:color w:val="FFFFFF" w:themeColor="background1"/>
              </w:rPr>
              <w:t>P③</w:t>
            </w:r>
          </w:p>
        </w:tc>
      </w:tr>
      <w:tr w:rsidR="00EA4A02" w14:paraId="6C0741F5" w14:textId="77777777" w:rsidTr="00EA4A02">
        <w:tc>
          <w:tcPr>
            <w:tcW w:w="1164" w:type="dxa"/>
          </w:tcPr>
          <w:p w14:paraId="305171D6" w14:textId="7F82AC7A" w:rsidR="00EA4A02" w:rsidRDefault="00C7330A" w:rsidP="008A117D">
            <w:pPr>
              <w:jc w:val="center"/>
            </w:pPr>
            <w:r>
              <w:rPr>
                <w:rFonts w:hint="eastAsia"/>
              </w:rPr>
              <w:t>1</w:t>
            </w:r>
            <w:r>
              <w:t>P</w:t>
            </w:r>
          </w:p>
        </w:tc>
        <w:tc>
          <w:tcPr>
            <w:tcW w:w="4501" w:type="dxa"/>
          </w:tcPr>
          <w:p w14:paraId="3F88E447" w14:textId="0ACC5991" w:rsidR="00EA4A02" w:rsidRDefault="00EA4A02" w:rsidP="004268E1">
            <w:r w:rsidRPr="00CF3742">
              <w:rPr>
                <w:rFonts w:hint="eastAsia"/>
              </w:rPr>
              <w:t>取引プロセスと</w:t>
            </w:r>
            <w:r w:rsidRPr="00CF3742">
              <w:t>EDIメッセージ仕様</w:t>
            </w:r>
          </w:p>
        </w:tc>
        <w:tc>
          <w:tcPr>
            <w:tcW w:w="910" w:type="dxa"/>
            <w:vAlign w:val="center"/>
          </w:tcPr>
          <w:p w14:paraId="01AA40DA" w14:textId="0D0B5369" w:rsidR="00EA4A02" w:rsidRDefault="00EA4A02" w:rsidP="008A117D">
            <w:pPr>
              <w:jc w:val="center"/>
            </w:pPr>
            <w:r>
              <w:rPr>
                <w:rFonts w:hint="eastAsia"/>
              </w:rPr>
              <w:t>〇</w:t>
            </w:r>
          </w:p>
        </w:tc>
        <w:tc>
          <w:tcPr>
            <w:tcW w:w="910" w:type="dxa"/>
            <w:vAlign w:val="center"/>
          </w:tcPr>
          <w:p w14:paraId="7B86A27D" w14:textId="21366597" w:rsidR="00EA4A02" w:rsidRDefault="00EA4A02" w:rsidP="008A117D">
            <w:pPr>
              <w:jc w:val="center"/>
            </w:pPr>
            <w:r>
              <w:rPr>
                <w:rFonts w:hint="eastAsia"/>
              </w:rPr>
              <w:t>〇</w:t>
            </w:r>
          </w:p>
        </w:tc>
        <w:tc>
          <w:tcPr>
            <w:tcW w:w="910" w:type="dxa"/>
            <w:vAlign w:val="center"/>
          </w:tcPr>
          <w:p w14:paraId="7714978F" w14:textId="04D94CEC" w:rsidR="00EA4A02" w:rsidRDefault="00EA4A02" w:rsidP="008A117D">
            <w:pPr>
              <w:jc w:val="center"/>
            </w:pPr>
            <w:r>
              <w:rPr>
                <w:rFonts w:hint="eastAsia"/>
              </w:rPr>
              <w:t>〇</w:t>
            </w:r>
          </w:p>
        </w:tc>
      </w:tr>
      <w:tr w:rsidR="00EA4A02" w14:paraId="63CCF872" w14:textId="77777777" w:rsidTr="00EA4A02">
        <w:tc>
          <w:tcPr>
            <w:tcW w:w="1164" w:type="dxa"/>
          </w:tcPr>
          <w:p w14:paraId="6D7A3B54" w14:textId="63E25335" w:rsidR="00EA4A02" w:rsidRDefault="00EA4A02" w:rsidP="008A117D">
            <w:pPr>
              <w:jc w:val="center"/>
            </w:pPr>
            <w:r>
              <w:rPr>
                <w:rFonts w:hint="eastAsia"/>
              </w:rPr>
              <w:t>2P</w:t>
            </w:r>
          </w:p>
        </w:tc>
        <w:tc>
          <w:tcPr>
            <w:tcW w:w="4501" w:type="dxa"/>
          </w:tcPr>
          <w:p w14:paraId="0542F1F1" w14:textId="18AE1EE7" w:rsidR="00EA4A02" w:rsidRDefault="00EA4A02" w:rsidP="004268E1">
            <w:r w:rsidRPr="00B34A69">
              <w:rPr>
                <w:rFonts w:hint="eastAsia"/>
              </w:rPr>
              <w:t>共通</w:t>
            </w:r>
            <w:r w:rsidRPr="00B34A69">
              <w:t>EDIプロバイダ間の</w:t>
            </w:r>
            <w:r w:rsidR="009D2394">
              <w:rPr>
                <w:rFonts w:hint="eastAsia"/>
              </w:rPr>
              <w:t>相互連携通信</w:t>
            </w:r>
            <w:r w:rsidRPr="00B34A69">
              <w:t>仕様</w:t>
            </w:r>
          </w:p>
        </w:tc>
        <w:tc>
          <w:tcPr>
            <w:tcW w:w="910" w:type="dxa"/>
            <w:vAlign w:val="center"/>
          </w:tcPr>
          <w:p w14:paraId="744857BB" w14:textId="05C30DC4" w:rsidR="00EA4A02" w:rsidRDefault="00EA4A02" w:rsidP="008A117D">
            <w:pPr>
              <w:jc w:val="center"/>
            </w:pPr>
            <w:r>
              <w:rPr>
                <w:rFonts w:hint="eastAsia"/>
              </w:rPr>
              <w:t>〇</w:t>
            </w:r>
          </w:p>
        </w:tc>
        <w:tc>
          <w:tcPr>
            <w:tcW w:w="910" w:type="dxa"/>
            <w:vAlign w:val="center"/>
          </w:tcPr>
          <w:p w14:paraId="165A8F15" w14:textId="51B8057C" w:rsidR="00EA4A02" w:rsidRDefault="00EA4A02" w:rsidP="008A117D">
            <w:pPr>
              <w:jc w:val="center"/>
            </w:pPr>
            <w:r>
              <w:rPr>
                <w:rFonts w:hint="eastAsia"/>
              </w:rPr>
              <w:t>〇</w:t>
            </w:r>
          </w:p>
        </w:tc>
        <w:tc>
          <w:tcPr>
            <w:tcW w:w="910" w:type="dxa"/>
            <w:vAlign w:val="center"/>
          </w:tcPr>
          <w:p w14:paraId="2B2FCCB5" w14:textId="64A3FC65" w:rsidR="00EA4A02" w:rsidRDefault="00EA4A02" w:rsidP="008A117D">
            <w:pPr>
              <w:jc w:val="center"/>
            </w:pPr>
            <w:r>
              <w:rPr>
                <w:rFonts w:hint="eastAsia"/>
              </w:rPr>
              <w:t>〇</w:t>
            </w:r>
          </w:p>
        </w:tc>
      </w:tr>
      <w:tr w:rsidR="009900F5" w14:paraId="5AC17200" w14:textId="77777777" w:rsidTr="00EA4A02">
        <w:tc>
          <w:tcPr>
            <w:tcW w:w="1164" w:type="dxa"/>
          </w:tcPr>
          <w:p w14:paraId="2F48CAFC" w14:textId="058C03E6" w:rsidR="009900F5" w:rsidRDefault="00124AFB" w:rsidP="009900F5">
            <w:pPr>
              <w:jc w:val="center"/>
            </w:pPr>
            <w:r>
              <w:rPr>
                <w:rFonts w:hint="eastAsia"/>
              </w:rPr>
              <w:t>3</w:t>
            </w:r>
            <w:r w:rsidR="009900F5">
              <w:rPr>
                <w:rFonts w:hint="eastAsia"/>
              </w:rPr>
              <w:t>P</w:t>
            </w:r>
          </w:p>
        </w:tc>
        <w:tc>
          <w:tcPr>
            <w:tcW w:w="4501" w:type="dxa"/>
          </w:tcPr>
          <w:p w14:paraId="169FEF6E" w14:textId="0B5452C5" w:rsidR="009900F5" w:rsidRPr="00B34A69" w:rsidRDefault="00DB7340" w:rsidP="009900F5">
            <w:r>
              <w:rPr>
                <w:rFonts w:hint="eastAsia"/>
              </w:rPr>
              <w:t>送信者</w:t>
            </w:r>
            <w:r w:rsidR="009900F5">
              <w:rPr>
                <w:rFonts w:hint="eastAsia"/>
              </w:rPr>
              <w:t>へ</w:t>
            </w:r>
            <w:r w:rsidR="009900F5" w:rsidRPr="00D779B8">
              <w:t>EDI送受信の確認情報提供</w:t>
            </w:r>
          </w:p>
        </w:tc>
        <w:tc>
          <w:tcPr>
            <w:tcW w:w="910" w:type="dxa"/>
            <w:vAlign w:val="center"/>
          </w:tcPr>
          <w:p w14:paraId="10B10630" w14:textId="2F478617" w:rsidR="009900F5" w:rsidRDefault="009900F5" w:rsidP="009900F5">
            <w:pPr>
              <w:jc w:val="center"/>
            </w:pPr>
            <w:r>
              <w:rPr>
                <w:rFonts w:hint="eastAsia"/>
              </w:rPr>
              <w:t>○</w:t>
            </w:r>
          </w:p>
        </w:tc>
        <w:tc>
          <w:tcPr>
            <w:tcW w:w="910" w:type="dxa"/>
            <w:vAlign w:val="center"/>
          </w:tcPr>
          <w:p w14:paraId="72470DE4" w14:textId="65EFEE94" w:rsidR="009900F5" w:rsidRDefault="009900F5" w:rsidP="009900F5">
            <w:pPr>
              <w:jc w:val="center"/>
            </w:pPr>
            <w:r>
              <w:rPr>
                <w:rFonts w:hint="eastAsia"/>
              </w:rPr>
              <w:t>○</w:t>
            </w:r>
          </w:p>
        </w:tc>
        <w:tc>
          <w:tcPr>
            <w:tcW w:w="910" w:type="dxa"/>
            <w:vAlign w:val="center"/>
          </w:tcPr>
          <w:p w14:paraId="2AECD559" w14:textId="40A095E2" w:rsidR="009900F5" w:rsidRDefault="009900F5" w:rsidP="009900F5">
            <w:pPr>
              <w:jc w:val="center"/>
            </w:pPr>
            <w:r>
              <w:rPr>
                <w:rFonts w:hint="eastAsia"/>
              </w:rPr>
              <w:t>○</w:t>
            </w:r>
          </w:p>
        </w:tc>
      </w:tr>
      <w:tr w:rsidR="009900F5" w14:paraId="5B7127E9" w14:textId="77777777" w:rsidTr="00E772DD">
        <w:tc>
          <w:tcPr>
            <w:tcW w:w="1164" w:type="dxa"/>
          </w:tcPr>
          <w:p w14:paraId="5575BFDC" w14:textId="17B53023" w:rsidR="009900F5" w:rsidRDefault="00C7330A" w:rsidP="009900F5">
            <w:pPr>
              <w:jc w:val="center"/>
            </w:pPr>
            <w:r>
              <w:t>4</w:t>
            </w:r>
            <w:r w:rsidR="009900F5">
              <w:rPr>
                <w:rFonts w:hint="eastAsia"/>
              </w:rPr>
              <w:t>P</w:t>
            </w:r>
          </w:p>
        </w:tc>
        <w:tc>
          <w:tcPr>
            <w:tcW w:w="4501" w:type="dxa"/>
          </w:tcPr>
          <w:p w14:paraId="214E2FE5" w14:textId="6ADE2F5E" w:rsidR="009900F5" w:rsidRDefault="009900F5" w:rsidP="009900F5">
            <w:r w:rsidRPr="009206B0">
              <w:rPr>
                <w:rFonts w:ascii="Century" w:eastAsia="ＭＳ 明朝" w:hAnsi="Century" w:cs="Times New Roman" w:hint="eastAsia"/>
              </w:rPr>
              <w:t>連携補完サービス</w:t>
            </w:r>
          </w:p>
        </w:tc>
        <w:tc>
          <w:tcPr>
            <w:tcW w:w="910" w:type="dxa"/>
            <w:vAlign w:val="center"/>
          </w:tcPr>
          <w:p w14:paraId="4F9016EB" w14:textId="68CC139F" w:rsidR="009900F5" w:rsidRDefault="009900F5" w:rsidP="009900F5">
            <w:pPr>
              <w:jc w:val="center"/>
            </w:pPr>
            <w:r>
              <w:rPr>
                <w:rFonts w:hint="eastAsia"/>
              </w:rPr>
              <w:t>－</w:t>
            </w:r>
          </w:p>
        </w:tc>
        <w:tc>
          <w:tcPr>
            <w:tcW w:w="910" w:type="dxa"/>
            <w:vAlign w:val="center"/>
          </w:tcPr>
          <w:p w14:paraId="65CC0E16" w14:textId="7819AFDF" w:rsidR="009900F5" w:rsidRDefault="009900F5" w:rsidP="009900F5">
            <w:pPr>
              <w:jc w:val="center"/>
            </w:pPr>
            <w:r>
              <w:rPr>
                <w:rFonts w:hint="eastAsia"/>
              </w:rPr>
              <w:t>▲</w:t>
            </w:r>
          </w:p>
        </w:tc>
        <w:tc>
          <w:tcPr>
            <w:tcW w:w="910" w:type="dxa"/>
            <w:vAlign w:val="center"/>
          </w:tcPr>
          <w:p w14:paraId="60453E3A" w14:textId="75B8858C" w:rsidR="009900F5" w:rsidRDefault="005D737C" w:rsidP="009900F5">
            <w:pPr>
              <w:jc w:val="center"/>
            </w:pPr>
            <w:r>
              <w:rPr>
                <w:rFonts w:hint="eastAsia"/>
              </w:rPr>
              <w:t>▲</w:t>
            </w:r>
          </w:p>
        </w:tc>
      </w:tr>
      <w:tr w:rsidR="005D737C" w14:paraId="6DC376B5" w14:textId="77777777" w:rsidTr="00C24DE9">
        <w:tc>
          <w:tcPr>
            <w:tcW w:w="1164" w:type="dxa"/>
            <w:vAlign w:val="center"/>
          </w:tcPr>
          <w:p w14:paraId="7725111F" w14:textId="50ACF021" w:rsidR="005D737C" w:rsidRDefault="00C7330A" w:rsidP="005D737C">
            <w:pPr>
              <w:jc w:val="center"/>
            </w:pPr>
            <w:r>
              <w:t>5</w:t>
            </w:r>
            <w:r w:rsidR="005D737C">
              <w:rPr>
                <w:rFonts w:hint="eastAsia"/>
              </w:rPr>
              <w:t>P</w:t>
            </w:r>
          </w:p>
        </w:tc>
        <w:tc>
          <w:tcPr>
            <w:tcW w:w="4501" w:type="dxa"/>
            <w:vAlign w:val="center"/>
          </w:tcPr>
          <w:p w14:paraId="640EC0EE" w14:textId="6C7E8BF2" w:rsidR="005D737C" w:rsidRPr="009206B0" w:rsidRDefault="005D737C" w:rsidP="005D737C">
            <w:pPr>
              <w:rPr>
                <w:rFonts w:ascii="Century" w:eastAsia="ＭＳ 明朝" w:hAnsi="Century" w:cs="Times New Roman"/>
              </w:rPr>
            </w:pPr>
            <w:r>
              <w:rPr>
                <w:rFonts w:hint="eastAsia"/>
              </w:rPr>
              <w:t>連携共通I/F</w:t>
            </w:r>
          </w:p>
        </w:tc>
        <w:tc>
          <w:tcPr>
            <w:tcW w:w="910" w:type="dxa"/>
            <w:vAlign w:val="center"/>
          </w:tcPr>
          <w:p w14:paraId="250C4F3E" w14:textId="4DCBAE36" w:rsidR="005D737C" w:rsidRDefault="005D737C" w:rsidP="005D737C">
            <w:pPr>
              <w:jc w:val="center"/>
            </w:pPr>
            <w:r>
              <w:rPr>
                <w:rFonts w:hint="eastAsia"/>
              </w:rPr>
              <w:t>－</w:t>
            </w:r>
          </w:p>
        </w:tc>
        <w:tc>
          <w:tcPr>
            <w:tcW w:w="910" w:type="dxa"/>
            <w:vAlign w:val="center"/>
          </w:tcPr>
          <w:p w14:paraId="6448BCC3" w14:textId="19E72BA8" w:rsidR="005D737C" w:rsidRDefault="005D737C" w:rsidP="005D737C">
            <w:pPr>
              <w:jc w:val="center"/>
            </w:pPr>
            <w:r>
              <w:rPr>
                <w:rFonts w:hint="eastAsia"/>
              </w:rPr>
              <w:t>－</w:t>
            </w:r>
          </w:p>
        </w:tc>
        <w:tc>
          <w:tcPr>
            <w:tcW w:w="910" w:type="dxa"/>
            <w:vAlign w:val="center"/>
          </w:tcPr>
          <w:p w14:paraId="557E6A5E" w14:textId="54827DEF" w:rsidR="005D737C" w:rsidRDefault="005D737C" w:rsidP="005D737C">
            <w:pPr>
              <w:jc w:val="center"/>
            </w:pPr>
            <w:r>
              <w:rPr>
                <w:rFonts w:hint="eastAsia"/>
              </w:rPr>
              <w:t>▲</w:t>
            </w:r>
          </w:p>
        </w:tc>
      </w:tr>
      <w:tr w:rsidR="005D737C" w14:paraId="5DDB67BF" w14:textId="77777777" w:rsidTr="002C0DED">
        <w:tc>
          <w:tcPr>
            <w:tcW w:w="1164" w:type="dxa"/>
            <w:vAlign w:val="center"/>
          </w:tcPr>
          <w:p w14:paraId="49640C33" w14:textId="2BB4CF0F" w:rsidR="005D737C" w:rsidRDefault="00C7330A" w:rsidP="005D737C">
            <w:pPr>
              <w:jc w:val="center"/>
            </w:pPr>
            <w:r>
              <w:t>6</w:t>
            </w:r>
            <w:r w:rsidR="005D737C">
              <w:rPr>
                <w:rFonts w:hint="eastAsia"/>
              </w:rPr>
              <w:t>P</w:t>
            </w:r>
          </w:p>
        </w:tc>
        <w:tc>
          <w:tcPr>
            <w:tcW w:w="4501" w:type="dxa"/>
            <w:vAlign w:val="center"/>
          </w:tcPr>
          <w:p w14:paraId="1E34D1C1" w14:textId="481932F0" w:rsidR="005D737C" w:rsidRDefault="005D737C" w:rsidP="005D737C">
            <w:r>
              <w:rPr>
                <w:rFonts w:hint="eastAsia"/>
              </w:rPr>
              <w:t>レベル２</w:t>
            </w:r>
            <w:r w:rsidRPr="008A117D">
              <w:t>業務アプリ</w:t>
            </w:r>
            <w:r>
              <w:rPr>
                <w:rFonts w:hint="eastAsia"/>
              </w:rPr>
              <w:t>との</w:t>
            </w:r>
            <w:r w:rsidRPr="008A117D">
              <w:t>連携仕様</w:t>
            </w:r>
          </w:p>
        </w:tc>
        <w:tc>
          <w:tcPr>
            <w:tcW w:w="910" w:type="dxa"/>
            <w:vAlign w:val="center"/>
          </w:tcPr>
          <w:p w14:paraId="6B5F88B1" w14:textId="19A8CED3" w:rsidR="005D737C" w:rsidRDefault="005D737C" w:rsidP="005D737C">
            <w:pPr>
              <w:jc w:val="center"/>
            </w:pPr>
            <w:r>
              <w:rPr>
                <w:rFonts w:hint="eastAsia"/>
              </w:rPr>
              <w:t>〇</w:t>
            </w:r>
          </w:p>
        </w:tc>
        <w:tc>
          <w:tcPr>
            <w:tcW w:w="910" w:type="dxa"/>
            <w:vAlign w:val="center"/>
          </w:tcPr>
          <w:p w14:paraId="4B0BD540" w14:textId="5EB3694D" w:rsidR="005D737C" w:rsidRDefault="005D737C" w:rsidP="005D737C">
            <w:pPr>
              <w:jc w:val="center"/>
            </w:pPr>
            <w:r>
              <w:rPr>
                <w:rFonts w:hint="eastAsia"/>
              </w:rPr>
              <w:t>〇</w:t>
            </w:r>
          </w:p>
        </w:tc>
        <w:tc>
          <w:tcPr>
            <w:tcW w:w="910" w:type="dxa"/>
            <w:vAlign w:val="center"/>
          </w:tcPr>
          <w:p w14:paraId="2000E845" w14:textId="2F879608" w:rsidR="005D737C" w:rsidRDefault="005D737C" w:rsidP="005D737C">
            <w:pPr>
              <w:jc w:val="center"/>
            </w:pPr>
            <w:r>
              <w:rPr>
                <w:rFonts w:hint="eastAsia"/>
              </w:rPr>
              <w:t>〇</w:t>
            </w:r>
          </w:p>
        </w:tc>
      </w:tr>
      <w:tr w:rsidR="005D737C" w14:paraId="66C1BB52" w14:textId="77777777" w:rsidTr="002C0DED">
        <w:tc>
          <w:tcPr>
            <w:tcW w:w="1164" w:type="dxa"/>
            <w:vAlign w:val="center"/>
          </w:tcPr>
          <w:p w14:paraId="54B77B30" w14:textId="068F05BD" w:rsidR="005D737C" w:rsidRDefault="00C7330A" w:rsidP="005D737C">
            <w:pPr>
              <w:jc w:val="center"/>
            </w:pPr>
            <w:r>
              <w:t>7</w:t>
            </w:r>
            <w:r w:rsidR="005D737C">
              <w:rPr>
                <w:rFonts w:hint="eastAsia"/>
              </w:rPr>
              <w:t>P</w:t>
            </w:r>
          </w:p>
        </w:tc>
        <w:tc>
          <w:tcPr>
            <w:tcW w:w="4501" w:type="dxa"/>
            <w:vAlign w:val="center"/>
          </w:tcPr>
          <w:p w14:paraId="1DFDC4C5" w14:textId="0D932327" w:rsidR="005D737C" w:rsidRPr="008A117D" w:rsidRDefault="005D737C" w:rsidP="005D737C">
            <w:r>
              <w:rPr>
                <w:rFonts w:hint="eastAsia"/>
              </w:rPr>
              <w:t>レベル１</w:t>
            </w:r>
            <w:r w:rsidRPr="008A117D">
              <w:t>業務アプリ</w:t>
            </w:r>
            <w:r>
              <w:rPr>
                <w:rFonts w:hint="eastAsia"/>
              </w:rPr>
              <w:t>との</w:t>
            </w:r>
            <w:r w:rsidRPr="008A117D">
              <w:t>連携仕様</w:t>
            </w:r>
          </w:p>
        </w:tc>
        <w:tc>
          <w:tcPr>
            <w:tcW w:w="910" w:type="dxa"/>
            <w:vAlign w:val="center"/>
          </w:tcPr>
          <w:p w14:paraId="2B72755C" w14:textId="0A208140" w:rsidR="005D737C" w:rsidRDefault="005D737C" w:rsidP="005D737C">
            <w:pPr>
              <w:jc w:val="center"/>
            </w:pPr>
            <w:r>
              <w:rPr>
                <w:rFonts w:hint="eastAsia"/>
              </w:rPr>
              <w:t>－</w:t>
            </w:r>
          </w:p>
        </w:tc>
        <w:tc>
          <w:tcPr>
            <w:tcW w:w="910" w:type="dxa"/>
            <w:vAlign w:val="center"/>
          </w:tcPr>
          <w:p w14:paraId="610D2250" w14:textId="4159A913" w:rsidR="005D737C" w:rsidRDefault="00A12E3F" w:rsidP="005D737C">
            <w:pPr>
              <w:jc w:val="center"/>
            </w:pPr>
            <w:r>
              <w:rPr>
                <w:rFonts w:hint="eastAsia"/>
              </w:rPr>
              <w:t>▲</w:t>
            </w:r>
          </w:p>
        </w:tc>
        <w:tc>
          <w:tcPr>
            <w:tcW w:w="910" w:type="dxa"/>
            <w:vAlign w:val="center"/>
          </w:tcPr>
          <w:p w14:paraId="4FEA3360" w14:textId="0A74B368" w:rsidR="005D737C" w:rsidRDefault="00A12E3F" w:rsidP="005D737C">
            <w:pPr>
              <w:jc w:val="center"/>
            </w:pPr>
            <w:r>
              <w:rPr>
                <w:rFonts w:hint="eastAsia"/>
              </w:rPr>
              <w:t>▲</w:t>
            </w:r>
          </w:p>
        </w:tc>
      </w:tr>
      <w:tr w:rsidR="005D737C" w14:paraId="3964F0F4" w14:textId="77777777" w:rsidTr="00331F19">
        <w:tc>
          <w:tcPr>
            <w:tcW w:w="1164" w:type="dxa"/>
          </w:tcPr>
          <w:p w14:paraId="20000283" w14:textId="07BF4C8E" w:rsidR="005D737C" w:rsidRDefault="00C7330A" w:rsidP="005D737C">
            <w:pPr>
              <w:jc w:val="center"/>
            </w:pPr>
            <w:r>
              <w:t>8</w:t>
            </w:r>
            <w:r w:rsidR="005D737C">
              <w:rPr>
                <w:rFonts w:hint="eastAsia"/>
              </w:rPr>
              <w:t>P</w:t>
            </w:r>
          </w:p>
        </w:tc>
        <w:tc>
          <w:tcPr>
            <w:tcW w:w="4501" w:type="dxa"/>
            <w:vAlign w:val="center"/>
          </w:tcPr>
          <w:p w14:paraId="3B6D16DC" w14:textId="2E60232F" w:rsidR="005D737C" w:rsidRDefault="005D737C" w:rsidP="005D737C">
            <w:r>
              <w:rPr>
                <w:rFonts w:hint="eastAsia"/>
              </w:rPr>
              <w:t>連携補完アプリとの</w:t>
            </w:r>
            <w:r w:rsidRPr="008A117D">
              <w:t>連携仕様</w:t>
            </w:r>
          </w:p>
        </w:tc>
        <w:tc>
          <w:tcPr>
            <w:tcW w:w="910" w:type="dxa"/>
            <w:vAlign w:val="center"/>
          </w:tcPr>
          <w:p w14:paraId="6312C365" w14:textId="34269252" w:rsidR="005D737C" w:rsidRDefault="005D737C" w:rsidP="005D737C">
            <w:pPr>
              <w:jc w:val="center"/>
            </w:pPr>
            <w:r>
              <w:rPr>
                <w:rFonts w:hint="eastAsia"/>
              </w:rPr>
              <w:t>△</w:t>
            </w:r>
          </w:p>
        </w:tc>
        <w:tc>
          <w:tcPr>
            <w:tcW w:w="910" w:type="dxa"/>
            <w:vAlign w:val="center"/>
          </w:tcPr>
          <w:p w14:paraId="61DEF2D9" w14:textId="59DEB686" w:rsidR="005D737C" w:rsidRDefault="005D737C" w:rsidP="005D737C">
            <w:pPr>
              <w:jc w:val="center"/>
            </w:pPr>
            <w:r>
              <w:rPr>
                <w:rFonts w:hint="eastAsia"/>
              </w:rPr>
              <w:t>△</w:t>
            </w:r>
          </w:p>
        </w:tc>
        <w:tc>
          <w:tcPr>
            <w:tcW w:w="910" w:type="dxa"/>
            <w:vAlign w:val="center"/>
          </w:tcPr>
          <w:p w14:paraId="41176405" w14:textId="1C3105CE" w:rsidR="005D737C" w:rsidRDefault="005D737C" w:rsidP="005D737C">
            <w:pPr>
              <w:jc w:val="center"/>
            </w:pPr>
            <w:r>
              <w:rPr>
                <w:rFonts w:hint="eastAsia"/>
              </w:rPr>
              <w:t>△</w:t>
            </w:r>
          </w:p>
        </w:tc>
      </w:tr>
      <w:tr w:rsidR="005D737C" w14:paraId="2B0DA746" w14:textId="77777777" w:rsidTr="002D3893">
        <w:tc>
          <w:tcPr>
            <w:tcW w:w="1164" w:type="dxa"/>
            <w:vAlign w:val="center"/>
          </w:tcPr>
          <w:p w14:paraId="29E81ADA" w14:textId="19B2B1E7" w:rsidR="005D737C" w:rsidRDefault="005D737C" w:rsidP="005D737C">
            <w:pPr>
              <w:jc w:val="center"/>
            </w:pPr>
            <w:r>
              <w:rPr>
                <w:rFonts w:hint="eastAsia"/>
              </w:rPr>
              <w:t>9P</w:t>
            </w:r>
          </w:p>
        </w:tc>
        <w:tc>
          <w:tcPr>
            <w:tcW w:w="4501" w:type="dxa"/>
          </w:tcPr>
          <w:p w14:paraId="485AE49A" w14:textId="16A451C6" w:rsidR="005D737C" w:rsidRDefault="005D737C" w:rsidP="005D737C">
            <w:r w:rsidRPr="00EB7BFF">
              <w:rPr>
                <w:rFonts w:hint="eastAsia"/>
              </w:rPr>
              <w:t>付加ファイル送受信サービス</w:t>
            </w:r>
          </w:p>
        </w:tc>
        <w:tc>
          <w:tcPr>
            <w:tcW w:w="910" w:type="dxa"/>
            <w:vAlign w:val="center"/>
          </w:tcPr>
          <w:p w14:paraId="6200C5C1" w14:textId="61203505" w:rsidR="005D737C" w:rsidRDefault="005D737C" w:rsidP="005D737C">
            <w:pPr>
              <w:jc w:val="center"/>
            </w:pPr>
            <w:r>
              <w:rPr>
                <w:rFonts w:hint="eastAsia"/>
              </w:rPr>
              <w:t>△</w:t>
            </w:r>
          </w:p>
        </w:tc>
        <w:tc>
          <w:tcPr>
            <w:tcW w:w="910" w:type="dxa"/>
            <w:vAlign w:val="center"/>
          </w:tcPr>
          <w:p w14:paraId="52AF66D6" w14:textId="3981C74B" w:rsidR="005D737C" w:rsidRDefault="005D737C" w:rsidP="005D737C">
            <w:pPr>
              <w:jc w:val="center"/>
            </w:pPr>
            <w:r>
              <w:rPr>
                <w:rFonts w:hint="eastAsia"/>
              </w:rPr>
              <w:t>△</w:t>
            </w:r>
          </w:p>
        </w:tc>
        <w:tc>
          <w:tcPr>
            <w:tcW w:w="910" w:type="dxa"/>
            <w:vAlign w:val="center"/>
          </w:tcPr>
          <w:p w14:paraId="2E0904E6" w14:textId="11691AD7" w:rsidR="005D737C" w:rsidRDefault="005D737C" w:rsidP="005D737C">
            <w:pPr>
              <w:jc w:val="center"/>
            </w:pPr>
            <w:r>
              <w:rPr>
                <w:rFonts w:hint="eastAsia"/>
              </w:rPr>
              <w:t>△</w:t>
            </w:r>
          </w:p>
        </w:tc>
      </w:tr>
      <w:tr w:rsidR="005D737C" w14:paraId="5370A104" w14:textId="77777777" w:rsidTr="002C0DED">
        <w:tc>
          <w:tcPr>
            <w:tcW w:w="1164" w:type="dxa"/>
            <w:vAlign w:val="center"/>
          </w:tcPr>
          <w:p w14:paraId="45D6F95A" w14:textId="4EF92E84" w:rsidR="005D737C" w:rsidRDefault="005D737C" w:rsidP="005D737C">
            <w:pPr>
              <w:jc w:val="center"/>
            </w:pPr>
            <w:r>
              <w:rPr>
                <w:rFonts w:hint="eastAsia"/>
              </w:rPr>
              <w:t>10P</w:t>
            </w:r>
          </w:p>
        </w:tc>
        <w:tc>
          <w:tcPr>
            <w:tcW w:w="4501" w:type="dxa"/>
          </w:tcPr>
          <w:p w14:paraId="6328D220" w14:textId="7C08E43B" w:rsidR="005D737C" w:rsidRDefault="005D737C" w:rsidP="005D737C">
            <w:r w:rsidRPr="00DD5F3F">
              <w:rPr>
                <w:rFonts w:hint="eastAsia"/>
              </w:rPr>
              <w:t>発信者帳票の印刷サービス</w:t>
            </w:r>
          </w:p>
        </w:tc>
        <w:tc>
          <w:tcPr>
            <w:tcW w:w="910" w:type="dxa"/>
            <w:vAlign w:val="center"/>
          </w:tcPr>
          <w:p w14:paraId="30120D10" w14:textId="39CD6DC4" w:rsidR="005D737C" w:rsidRDefault="005D737C" w:rsidP="005D737C">
            <w:pPr>
              <w:jc w:val="center"/>
            </w:pPr>
            <w:r>
              <w:rPr>
                <w:rFonts w:hint="eastAsia"/>
              </w:rPr>
              <w:t>△</w:t>
            </w:r>
          </w:p>
        </w:tc>
        <w:tc>
          <w:tcPr>
            <w:tcW w:w="910" w:type="dxa"/>
            <w:vAlign w:val="center"/>
          </w:tcPr>
          <w:p w14:paraId="3F8BE6D2" w14:textId="74C30667" w:rsidR="005D737C" w:rsidRDefault="005D737C" w:rsidP="005D737C">
            <w:pPr>
              <w:jc w:val="center"/>
            </w:pPr>
            <w:r>
              <w:rPr>
                <w:rFonts w:hint="eastAsia"/>
              </w:rPr>
              <w:t>△</w:t>
            </w:r>
          </w:p>
        </w:tc>
        <w:tc>
          <w:tcPr>
            <w:tcW w:w="910" w:type="dxa"/>
            <w:vAlign w:val="center"/>
          </w:tcPr>
          <w:p w14:paraId="7522CF1E" w14:textId="48732C5F" w:rsidR="005D737C" w:rsidRDefault="005D737C" w:rsidP="005D737C">
            <w:pPr>
              <w:jc w:val="center"/>
            </w:pPr>
            <w:r>
              <w:rPr>
                <w:rFonts w:hint="eastAsia"/>
              </w:rPr>
              <w:t>△</w:t>
            </w:r>
          </w:p>
        </w:tc>
      </w:tr>
      <w:tr w:rsidR="005D737C" w14:paraId="270159A5" w14:textId="77777777" w:rsidTr="00331F19">
        <w:tc>
          <w:tcPr>
            <w:tcW w:w="1164" w:type="dxa"/>
            <w:vMerge w:val="restart"/>
            <w:vAlign w:val="center"/>
          </w:tcPr>
          <w:p w14:paraId="3769DCFC" w14:textId="215F6385" w:rsidR="005D737C" w:rsidRDefault="005D737C" w:rsidP="005D737C">
            <w:pPr>
              <w:jc w:val="center"/>
            </w:pPr>
            <w:r>
              <w:rPr>
                <w:rFonts w:hint="eastAsia"/>
              </w:rPr>
              <w:t>11P</w:t>
            </w:r>
          </w:p>
        </w:tc>
        <w:tc>
          <w:tcPr>
            <w:tcW w:w="4501" w:type="dxa"/>
          </w:tcPr>
          <w:p w14:paraId="734F7EE5" w14:textId="2AD8DEFD" w:rsidR="005D737C" w:rsidRDefault="005D737C" w:rsidP="005D737C">
            <w:r w:rsidRPr="00715D15">
              <w:t>EDIデータ保存サービス</w:t>
            </w:r>
          </w:p>
        </w:tc>
        <w:tc>
          <w:tcPr>
            <w:tcW w:w="910" w:type="dxa"/>
            <w:vAlign w:val="center"/>
          </w:tcPr>
          <w:p w14:paraId="4BC3FEBE" w14:textId="55CB71CA" w:rsidR="005D737C" w:rsidRDefault="005D737C" w:rsidP="005D737C">
            <w:pPr>
              <w:jc w:val="center"/>
            </w:pPr>
            <w:r>
              <w:rPr>
                <w:rFonts w:hint="eastAsia"/>
              </w:rPr>
              <w:t>〇</w:t>
            </w:r>
          </w:p>
        </w:tc>
        <w:tc>
          <w:tcPr>
            <w:tcW w:w="910" w:type="dxa"/>
            <w:vAlign w:val="center"/>
          </w:tcPr>
          <w:p w14:paraId="39109A10" w14:textId="50D99EFD" w:rsidR="005D737C" w:rsidRDefault="005D737C" w:rsidP="005D737C">
            <w:pPr>
              <w:jc w:val="center"/>
            </w:pPr>
            <w:r>
              <w:rPr>
                <w:rFonts w:hint="eastAsia"/>
              </w:rPr>
              <w:t>〇</w:t>
            </w:r>
          </w:p>
        </w:tc>
        <w:tc>
          <w:tcPr>
            <w:tcW w:w="910" w:type="dxa"/>
            <w:vAlign w:val="center"/>
          </w:tcPr>
          <w:p w14:paraId="4CF325E3" w14:textId="2852E24C" w:rsidR="005D737C" w:rsidRDefault="005D737C" w:rsidP="005D737C">
            <w:pPr>
              <w:jc w:val="center"/>
            </w:pPr>
            <w:r>
              <w:rPr>
                <w:rFonts w:hint="eastAsia"/>
              </w:rPr>
              <w:t>〇</w:t>
            </w:r>
          </w:p>
        </w:tc>
      </w:tr>
      <w:tr w:rsidR="005D737C" w14:paraId="7CB055A5" w14:textId="77777777" w:rsidTr="00EA4A02">
        <w:tc>
          <w:tcPr>
            <w:tcW w:w="1164" w:type="dxa"/>
            <w:vMerge/>
          </w:tcPr>
          <w:p w14:paraId="1E80E838" w14:textId="2B9A5956" w:rsidR="005D737C" w:rsidRDefault="005D737C" w:rsidP="005D737C">
            <w:pPr>
              <w:jc w:val="center"/>
            </w:pPr>
          </w:p>
        </w:tc>
        <w:tc>
          <w:tcPr>
            <w:tcW w:w="4501" w:type="dxa"/>
          </w:tcPr>
          <w:p w14:paraId="525978B2" w14:textId="7DE38E76" w:rsidR="005D737C" w:rsidRPr="00715D15" w:rsidRDefault="005D737C" w:rsidP="005D737C">
            <w:r>
              <w:rPr>
                <w:rFonts w:hint="eastAsia"/>
              </w:rPr>
              <w:t>電帳法データ保存サービス</w:t>
            </w:r>
          </w:p>
        </w:tc>
        <w:tc>
          <w:tcPr>
            <w:tcW w:w="910" w:type="dxa"/>
            <w:vAlign w:val="center"/>
          </w:tcPr>
          <w:p w14:paraId="4D782206" w14:textId="129B90D0" w:rsidR="005D737C" w:rsidRDefault="005D737C" w:rsidP="005D737C">
            <w:pPr>
              <w:jc w:val="center"/>
            </w:pPr>
            <w:r>
              <w:rPr>
                <w:rFonts w:hint="eastAsia"/>
              </w:rPr>
              <w:t>△</w:t>
            </w:r>
          </w:p>
        </w:tc>
        <w:tc>
          <w:tcPr>
            <w:tcW w:w="910" w:type="dxa"/>
            <w:vAlign w:val="center"/>
          </w:tcPr>
          <w:p w14:paraId="14BE2676" w14:textId="0DAD69CD" w:rsidR="005D737C" w:rsidRDefault="005D737C" w:rsidP="005D737C">
            <w:pPr>
              <w:jc w:val="center"/>
            </w:pPr>
            <w:r>
              <w:rPr>
                <w:rFonts w:hint="eastAsia"/>
              </w:rPr>
              <w:t>△</w:t>
            </w:r>
          </w:p>
        </w:tc>
        <w:tc>
          <w:tcPr>
            <w:tcW w:w="910" w:type="dxa"/>
            <w:vAlign w:val="center"/>
          </w:tcPr>
          <w:p w14:paraId="5DD62E05" w14:textId="2A4AA20F" w:rsidR="005D737C" w:rsidRDefault="005D737C" w:rsidP="005D737C">
            <w:pPr>
              <w:jc w:val="center"/>
            </w:pPr>
            <w:r>
              <w:rPr>
                <w:rFonts w:hint="eastAsia"/>
              </w:rPr>
              <w:t>△</w:t>
            </w:r>
          </w:p>
        </w:tc>
      </w:tr>
      <w:tr w:rsidR="005D737C" w14:paraId="337B7C2F" w14:textId="77777777" w:rsidTr="00EA4A02">
        <w:tc>
          <w:tcPr>
            <w:tcW w:w="1164" w:type="dxa"/>
          </w:tcPr>
          <w:p w14:paraId="436ACC32" w14:textId="5928AC7A" w:rsidR="005D737C" w:rsidRDefault="005D737C" w:rsidP="005D737C">
            <w:pPr>
              <w:jc w:val="center"/>
            </w:pPr>
            <w:r>
              <w:rPr>
                <w:rFonts w:hint="eastAsia"/>
              </w:rPr>
              <w:t>12P</w:t>
            </w:r>
          </w:p>
        </w:tc>
        <w:tc>
          <w:tcPr>
            <w:tcW w:w="4501" w:type="dxa"/>
          </w:tcPr>
          <w:p w14:paraId="73288336" w14:textId="4545FA11" w:rsidR="005D737C" w:rsidRDefault="005D737C" w:rsidP="005D737C">
            <w:r w:rsidRPr="00184D8B">
              <w:t>EDIデータファイル新着連絡サービス</w:t>
            </w:r>
          </w:p>
        </w:tc>
        <w:tc>
          <w:tcPr>
            <w:tcW w:w="910" w:type="dxa"/>
            <w:vAlign w:val="center"/>
          </w:tcPr>
          <w:p w14:paraId="743EA1C7" w14:textId="58CD05F8" w:rsidR="005D737C" w:rsidRDefault="005D737C" w:rsidP="005D737C">
            <w:pPr>
              <w:jc w:val="center"/>
            </w:pPr>
            <w:r>
              <w:rPr>
                <w:rFonts w:hint="eastAsia"/>
              </w:rPr>
              <w:t>△</w:t>
            </w:r>
          </w:p>
        </w:tc>
        <w:tc>
          <w:tcPr>
            <w:tcW w:w="910" w:type="dxa"/>
            <w:vAlign w:val="center"/>
          </w:tcPr>
          <w:p w14:paraId="21D1568A" w14:textId="0982298D" w:rsidR="005D737C" w:rsidRDefault="005D737C" w:rsidP="005D737C">
            <w:pPr>
              <w:jc w:val="center"/>
            </w:pPr>
            <w:r>
              <w:rPr>
                <w:rFonts w:hint="eastAsia"/>
              </w:rPr>
              <w:t>△</w:t>
            </w:r>
          </w:p>
        </w:tc>
        <w:tc>
          <w:tcPr>
            <w:tcW w:w="910" w:type="dxa"/>
            <w:vAlign w:val="center"/>
          </w:tcPr>
          <w:p w14:paraId="76F1C0B9" w14:textId="788019F2" w:rsidR="005D737C" w:rsidRDefault="005D737C" w:rsidP="005D737C">
            <w:pPr>
              <w:jc w:val="center"/>
            </w:pPr>
            <w:r>
              <w:rPr>
                <w:rFonts w:hint="eastAsia"/>
              </w:rPr>
              <w:t>△</w:t>
            </w:r>
          </w:p>
        </w:tc>
      </w:tr>
      <w:tr w:rsidR="005D737C" w14:paraId="6175A855" w14:textId="77777777" w:rsidTr="00EA4A02">
        <w:tc>
          <w:tcPr>
            <w:tcW w:w="1164" w:type="dxa"/>
          </w:tcPr>
          <w:p w14:paraId="7D5A631A" w14:textId="033947F1" w:rsidR="005D737C" w:rsidRDefault="005D737C" w:rsidP="005D737C">
            <w:pPr>
              <w:jc w:val="center"/>
            </w:pPr>
            <w:r>
              <w:rPr>
                <w:rFonts w:hint="eastAsia"/>
              </w:rPr>
              <w:t>13P</w:t>
            </w:r>
          </w:p>
        </w:tc>
        <w:tc>
          <w:tcPr>
            <w:tcW w:w="4501" w:type="dxa"/>
          </w:tcPr>
          <w:p w14:paraId="0F98D861" w14:textId="67AF2B5C" w:rsidR="005D737C" w:rsidRDefault="005D737C" w:rsidP="005D737C">
            <w:r>
              <w:rPr>
                <w:rFonts w:hint="eastAsia"/>
              </w:rPr>
              <w:t>EDI</w:t>
            </w:r>
            <w:r w:rsidRPr="00DD5F3F">
              <w:rPr>
                <w:rFonts w:hint="eastAsia"/>
              </w:rPr>
              <w:t>サービス</w:t>
            </w:r>
            <w:r>
              <w:rPr>
                <w:rFonts w:hint="eastAsia"/>
              </w:rPr>
              <w:t>提供条件</w:t>
            </w:r>
          </w:p>
        </w:tc>
        <w:tc>
          <w:tcPr>
            <w:tcW w:w="910" w:type="dxa"/>
            <w:vAlign w:val="center"/>
          </w:tcPr>
          <w:p w14:paraId="75B1C57F" w14:textId="3329DDB4" w:rsidR="005D737C" w:rsidRDefault="005D737C" w:rsidP="005D737C">
            <w:pPr>
              <w:jc w:val="center"/>
            </w:pPr>
            <w:r>
              <w:rPr>
                <w:rFonts w:hint="eastAsia"/>
              </w:rPr>
              <w:t>〇</w:t>
            </w:r>
          </w:p>
        </w:tc>
        <w:tc>
          <w:tcPr>
            <w:tcW w:w="910" w:type="dxa"/>
            <w:vAlign w:val="center"/>
          </w:tcPr>
          <w:p w14:paraId="3FF2852F" w14:textId="24C23E49" w:rsidR="005D737C" w:rsidRDefault="005D737C" w:rsidP="005D737C">
            <w:pPr>
              <w:jc w:val="center"/>
            </w:pPr>
            <w:r>
              <w:rPr>
                <w:rFonts w:hint="eastAsia"/>
              </w:rPr>
              <w:t>〇</w:t>
            </w:r>
          </w:p>
        </w:tc>
        <w:tc>
          <w:tcPr>
            <w:tcW w:w="910" w:type="dxa"/>
            <w:vAlign w:val="center"/>
          </w:tcPr>
          <w:p w14:paraId="55EC3337" w14:textId="586DAB66" w:rsidR="005D737C" w:rsidRDefault="005D737C" w:rsidP="005D737C">
            <w:pPr>
              <w:jc w:val="center"/>
            </w:pPr>
            <w:r>
              <w:rPr>
                <w:rFonts w:hint="eastAsia"/>
              </w:rPr>
              <w:t>〇</w:t>
            </w:r>
          </w:p>
        </w:tc>
      </w:tr>
    </w:tbl>
    <w:p w14:paraId="61D51DCF" w14:textId="148BB947" w:rsidR="001A57FA" w:rsidRDefault="001A57FA" w:rsidP="001A57FA">
      <w:pPr>
        <w:ind w:firstLineChars="100" w:firstLine="210"/>
      </w:pPr>
      <w:bookmarkStart w:id="39" w:name="_Hlk146027088"/>
      <w:bookmarkEnd w:id="38"/>
      <w:r>
        <w:rPr>
          <w:rFonts w:hint="eastAsia"/>
        </w:rPr>
        <w:t>＜凡例＞　〇：必須　△：任意</w:t>
      </w:r>
      <w:r w:rsidR="003A2168">
        <w:rPr>
          <w:rFonts w:hint="eastAsia"/>
        </w:rPr>
        <w:t xml:space="preserve">　▲：</w:t>
      </w:r>
      <w:r w:rsidR="00C7330A">
        <w:rPr>
          <w:rFonts w:hint="eastAsia"/>
        </w:rPr>
        <w:t>7</w:t>
      </w:r>
      <w:r w:rsidR="003A2168">
        <w:rPr>
          <w:rFonts w:hint="eastAsia"/>
        </w:rPr>
        <w:t>P</w:t>
      </w:r>
      <w:r w:rsidR="00A709B2">
        <w:rPr>
          <w:rFonts w:hint="eastAsia"/>
        </w:rPr>
        <w:t>の申請を</w:t>
      </w:r>
      <w:r w:rsidR="003A2168">
        <w:rPr>
          <w:rFonts w:hint="eastAsia"/>
        </w:rPr>
        <w:t>選択した場合は必須</w:t>
      </w:r>
    </w:p>
    <w:p w14:paraId="0C359244" w14:textId="06F92924" w:rsidR="007D2D6B" w:rsidRPr="007D2D6B" w:rsidRDefault="004268E1" w:rsidP="001A57FA">
      <w:pPr>
        <w:pStyle w:val="2"/>
      </w:pPr>
      <w:bookmarkStart w:id="40" w:name="_Toc146182900"/>
      <w:bookmarkEnd w:id="37"/>
      <w:bookmarkEnd w:id="39"/>
      <w:r>
        <w:rPr>
          <w:rFonts w:hint="eastAsia"/>
        </w:rPr>
        <w:lastRenderedPageBreak/>
        <w:t>８．３</w:t>
      </w:r>
      <w:r w:rsidR="000170C9">
        <w:rPr>
          <w:rFonts w:hint="eastAsia"/>
        </w:rPr>
        <w:t>．認証要件</w:t>
      </w:r>
      <w:r>
        <w:rPr>
          <w:rFonts w:hint="eastAsia"/>
        </w:rPr>
        <w:t>詳細</w:t>
      </w:r>
      <w:bookmarkEnd w:id="40"/>
    </w:p>
    <w:p w14:paraId="3D5847D3" w14:textId="31BA3CE1" w:rsidR="002219BE" w:rsidRDefault="004268E1" w:rsidP="00DF433C">
      <w:pPr>
        <w:pStyle w:val="3"/>
        <w:ind w:leftChars="0" w:left="0"/>
      </w:pPr>
      <w:bookmarkStart w:id="41" w:name="_Toc146182901"/>
      <w:bookmarkStart w:id="42" w:name="_Hlk23686990"/>
      <w:bookmarkEnd w:id="32"/>
      <w:r>
        <w:rPr>
          <w:rFonts w:hint="eastAsia"/>
        </w:rPr>
        <w:t>８．３</w:t>
      </w:r>
      <w:r w:rsidR="000170C9">
        <w:rPr>
          <w:rFonts w:hint="eastAsia"/>
        </w:rPr>
        <w:t>．１</w:t>
      </w:r>
      <w:r w:rsidR="00DF433C">
        <w:rPr>
          <w:rFonts w:hint="eastAsia"/>
        </w:rPr>
        <w:t>．</w:t>
      </w:r>
      <w:r w:rsidR="00CF3742">
        <w:rPr>
          <w:rFonts w:hint="eastAsia"/>
        </w:rPr>
        <w:t>認証</w:t>
      </w:r>
      <w:r w:rsidR="005C0D0E">
        <w:rPr>
          <w:rFonts w:hint="eastAsia"/>
        </w:rPr>
        <w:t>要件</w:t>
      </w:r>
      <w:r w:rsidR="00CF3742">
        <w:rPr>
          <w:rFonts w:hint="eastAsia"/>
        </w:rPr>
        <w:t>１</w:t>
      </w:r>
      <w:r w:rsidR="00553053">
        <w:rPr>
          <w:rFonts w:hint="eastAsia"/>
        </w:rPr>
        <w:t>P</w:t>
      </w:r>
      <w:r w:rsidR="00CF3742">
        <w:rPr>
          <w:rFonts w:hint="eastAsia"/>
        </w:rPr>
        <w:t>：</w:t>
      </w:r>
      <w:r w:rsidR="00CF3742" w:rsidRPr="00CF3742">
        <w:rPr>
          <w:rFonts w:hint="eastAsia"/>
        </w:rPr>
        <w:t>取引プロセスと</w:t>
      </w:r>
      <w:r w:rsidR="00CF3742" w:rsidRPr="00CF3742">
        <w:t>EDIメッセージ仕様</w:t>
      </w:r>
      <w:bookmarkEnd w:id="41"/>
    </w:p>
    <w:p w14:paraId="71B5A07C" w14:textId="164F2A12" w:rsidR="00CF3742" w:rsidRDefault="00CF3742" w:rsidP="00CF3742">
      <w:pPr>
        <w:ind w:firstLineChars="100" w:firstLine="210"/>
        <w:jc w:val="left"/>
        <w:rPr>
          <w:szCs w:val="21"/>
        </w:rPr>
      </w:pPr>
      <w:bookmarkStart w:id="43" w:name="_Hlk20661447"/>
      <w:r w:rsidRPr="00227764">
        <w:rPr>
          <w:rFonts w:hint="eastAsia"/>
          <w:szCs w:val="21"/>
        </w:rPr>
        <w:t>標準仕様書</w:t>
      </w:r>
      <w:r w:rsidR="00A047F8">
        <w:rPr>
          <w:rFonts w:hint="eastAsia"/>
          <w:szCs w:val="21"/>
        </w:rPr>
        <w:t>５</w:t>
      </w:r>
      <w:r w:rsidRPr="00227764">
        <w:rPr>
          <w:rFonts w:hint="eastAsia"/>
          <w:szCs w:val="21"/>
        </w:rPr>
        <w:t>．１．１</w:t>
      </w:r>
      <w:r>
        <w:rPr>
          <w:rFonts w:hint="eastAsia"/>
          <w:szCs w:val="21"/>
        </w:rPr>
        <w:t>（１）</w:t>
      </w:r>
      <w:r w:rsidR="000C63D8">
        <w:rPr>
          <w:rFonts w:hint="eastAsia"/>
          <w:szCs w:val="21"/>
        </w:rPr>
        <w:t>（２）（３）</w:t>
      </w:r>
      <w:r w:rsidRPr="00227764">
        <w:rPr>
          <w:rFonts w:hint="eastAsia"/>
          <w:szCs w:val="21"/>
        </w:rPr>
        <w:t>の規定に従い</w:t>
      </w:r>
      <w:r w:rsidR="00905C99">
        <w:rPr>
          <w:rFonts w:hint="eastAsia"/>
          <w:szCs w:val="21"/>
        </w:rPr>
        <w:t>、</w:t>
      </w:r>
      <w:r>
        <w:rPr>
          <w:rFonts w:hint="eastAsia"/>
          <w:szCs w:val="21"/>
        </w:rPr>
        <w:t>サービス提供し</w:t>
      </w:r>
      <w:r w:rsidRPr="00227764">
        <w:rPr>
          <w:rFonts w:hint="eastAsia"/>
          <w:szCs w:val="21"/>
        </w:rPr>
        <w:t>ている</w:t>
      </w:r>
      <w:r>
        <w:rPr>
          <w:rFonts w:hint="eastAsia"/>
          <w:szCs w:val="21"/>
        </w:rPr>
        <w:t>取引プロセス</w:t>
      </w:r>
      <w:r w:rsidR="000C63D8">
        <w:rPr>
          <w:rFonts w:hint="eastAsia"/>
          <w:szCs w:val="21"/>
        </w:rPr>
        <w:t>、情報項目、データ属性の実装</w:t>
      </w:r>
      <w:r w:rsidRPr="00227764">
        <w:rPr>
          <w:rFonts w:hint="eastAsia"/>
          <w:szCs w:val="21"/>
        </w:rPr>
        <w:t>を</w:t>
      </w:r>
      <w:r w:rsidR="00B26781">
        <w:rPr>
          <w:rFonts w:hint="eastAsia"/>
          <w:szCs w:val="21"/>
        </w:rPr>
        <w:t>認証</w:t>
      </w:r>
      <w:r w:rsidRPr="00227764">
        <w:rPr>
          <w:rFonts w:hint="eastAsia"/>
          <w:szCs w:val="21"/>
        </w:rPr>
        <w:t>申請書に記載</w:t>
      </w:r>
      <w:r w:rsidR="00834405">
        <w:rPr>
          <w:rFonts w:hint="eastAsia"/>
          <w:szCs w:val="21"/>
        </w:rPr>
        <w:t>し登録</w:t>
      </w:r>
      <w:r w:rsidRPr="00227764">
        <w:rPr>
          <w:rFonts w:hint="eastAsia"/>
          <w:szCs w:val="21"/>
        </w:rPr>
        <w:t>する。</w:t>
      </w:r>
    </w:p>
    <w:bookmarkEnd w:id="43"/>
    <w:p w14:paraId="5FDAA091" w14:textId="01D88B67" w:rsidR="00CF3742" w:rsidRDefault="00B34A69" w:rsidP="00EB4B3C">
      <w:pPr>
        <w:ind w:firstLineChars="100" w:firstLine="210"/>
        <w:jc w:val="left"/>
        <w:rPr>
          <w:szCs w:val="21"/>
        </w:rPr>
      </w:pPr>
      <w:r w:rsidRPr="00227764">
        <w:rPr>
          <w:rFonts w:hint="eastAsia"/>
          <w:szCs w:val="21"/>
        </w:rPr>
        <w:t>標準仕様書</w:t>
      </w:r>
      <w:r w:rsidR="00A047F8">
        <w:rPr>
          <w:rFonts w:hint="eastAsia"/>
          <w:szCs w:val="21"/>
        </w:rPr>
        <w:t>５</w:t>
      </w:r>
      <w:r w:rsidRPr="00227764">
        <w:rPr>
          <w:rFonts w:hint="eastAsia"/>
          <w:szCs w:val="21"/>
        </w:rPr>
        <w:t>．１．１</w:t>
      </w:r>
      <w:r>
        <w:rPr>
          <w:rFonts w:hint="eastAsia"/>
          <w:szCs w:val="21"/>
        </w:rPr>
        <w:t>（</w:t>
      </w:r>
      <w:r w:rsidR="00EE6FBF">
        <w:rPr>
          <w:rFonts w:hint="eastAsia"/>
          <w:szCs w:val="21"/>
        </w:rPr>
        <w:t>４</w:t>
      </w:r>
      <w:r>
        <w:rPr>
          <w:rFonts w:hint="eastAsia"/>
          <w:szCs w:val="21"/>
        </w:rPr>
        <w:t>）</w:t>
      </w:r>
      <w:r w:rsidRPr="00227764">
        <w:rPr>
          <w:rFonts w:hint="eastAsia"/>
          <w:szCs w:val="21"/>
        </w:rPr>
        <w:t>の規定に従い</w:t>
      </w:r>
      <w:r w:rsidR="00905C99">
        <w:rPr>
          <w:rFonts w:hint="eastAsia"/>
          <w:szCs w:val="21"/>
        </w:rPr>
        <w:t>、</w:t>
      </w:r>
      <w:r w:rsidR="00CF3742">
        <w:rPr>
          <w:rFonts w:hint="eastAsia"/>
          <w:szCs w:val="21"/>
        </w:rPr>
        <w:t>実装するメッセージのバージョンを</w:t>
      </w:r>
      <w:r w:rsidR="00B26781">
        <w:rPr>
          <w:rFonts w:hint="eastAsia"/>
          <w:szCs w:val="21"/>
        </w:rPr>
        <w:t>認証</w:t>
      </w:r>
      <w:r w:rsidR="00CF3742">
        <w:rPr>
          <w:rFonts w:hint="eastAsia"/>
          <w:szCs w:val="21"/>
        </w:rPr>
        <w:t>申請書へ記載</w:t>
      </w:r>
      <w:r w:rsidR="00834405">
        <w:rPr>
          <w:rFonts w:hint="eastAsia"/>
          <w:szCs w:val="21"/>
        </w:rPr>
        <w:t>し登録</w:t>
      </w:r>
      <w:r w:rsidR="00CF3742">
        <w:rPr>
          <w:rFonts w:hint="eastAsia"/>
          <w:szCs w:val="21"/>
        </w:rPr>
        <w:t>する。</w:t>
      </w:r>
    </w:p>
    <w:p w14:paraId="74DA679B" w14:textId="79C596AC" w:rsidR="00B34A69" w:rsidRDefault="00B34A69" w:rsidP="00B34A69">
      <w:pPr>
        <w:jc w:val="left"/>
        <w:rPr>
          <w:szCs w:val="21"/>
        </w:rPr>
      </w:pPr>
    </w:p>
    <w:p w14:paraId="2C323DF2" w14:textId="2FF0E145" w:rsidR="00B34A69" w:rsidRDefault="004268E1" w:rsidP="00EB4B3C">
      <w:pPr>
        <w:pStyle w:val="3"/>
        <w:ind w:leftChars="0" w:left="0"/>
      </w:pPr>
      <w:bookmarkStart w:id="44" w:name="_Toc146182902"/>
      <w:r>
        <w:rPr>
          <w:rFonts w:hint="eastAsia"/>
        </w:rPr>
        <w:t>８．３</w:t>
      </w:r>
      <w:r w:rsidR="00B34A69">
        <w:rPr>
          <w:rFonts w:hint="eastAsia"/>
        </w:rPr>
        <w:t>．</w:t>
      </w:r>
      <w:r w:rsidR="00DF433C">
        <w:rPr>
          <w:rFonts w:hint="eastAsia"/>
        </w:rPr>
        <w:t>２．</w:t>
      </w:r>
      <w:r w:rsidR="00905C99">
        <w:rPr>
          <w:rFonts w:hint="eastAsia"/>
        </w:rPr>
        <w:t>認証</w:t>
      </w:r>
      <w:r w:rsidR="005C0D0E">
        <w:rPr>
          <w:rFonts w:hint="eastAsia"/>
        </w:rPr>
        <w:t>要件</w:t>
      </w:r>
      <w:r w:rsidR="00905C99">
        <w:rPr>
          <w:rFonts w:hint="eastAsia"/>
        </w:rPr>
        <w:t>２</w:t>
      </w:r>
      <w:r w:rsidR="00553053">
        <w:rPr>
          <w:rFonts w:hint="eastAsia"/>
        </w:rPr>
        <w:t>P</w:t>
      </w:r>
      <w:r w:rsidR="00905C99">
        <w:rPr>
          <w:rFonts w:hint="eastAsia"/>
        </w:rPr>
        <w:t>：</w:t>
      </w:r>
      <w:r w:rsidR="00B34A69" w:rsidRPr="00B34A69">
        <w:rPr>
          <w:rFonts w:hint="eastAsia"/>
        </w:rPr>
        <w:t>共通</w:t>
      </w:r>
      <w:r w:rsidR="00B34A69" w:rsidRPr="00B34A69">
        <w:t>EDIプロバイダ間の連携仕様</w:t>
      </w:r>
      <w:bookmarkEnd w:id="44"/>
    </w:p>
    <w:p w14:paraId="24CDDACB" w14:textId="5EE450FF" w:rsidR="00CF3742" w:rsidRDefault="00905C99" w:rsidP="00CF3742">
      <w:pPr>
        <w:ind w:firstLineChars="100" w:firstLine="210"/>
        <w:jc w:val="left"/>
        <w:rPr>
          <w:szCs w:val="21"/>
        </w:rPr>
      </w:pPr>
      <w:r w:rsidRPr="00B34A69">
        <w:rPr>
          <w:rFonts w:hint="eastAsia"/>
          <w:szCs w:val="21"/>
        </w:rPr>
        <w:t>標準仕様書</w:t>
      </w:r>
      <w:r w:rsidR="00A047F8">
        <w:rPr>
          <w:rFonts w:hint="eastAsia"/>
          <w:szCs w:val="21"/>
        </w:rPr>
        <w:t>５</w:t>
      </w:r>
      <w:r w:rsidRPr="00B34A69">
        <w:rPr>
          <w:rFonts w:hint="eastAsia"/>
          <w:szCs w:val="21"/>
        </w:rPr>
        <w:t>．１．２</w:t>
      </w:r>
      <w:r>
        <w:rPr>
          <w:rFonts w:hint="eastAsia"/>
          <w:szCs w:val="21"/>
        </w:rPr>
        <w:t>の規定に従い</w:t>
      </w:r>
      <w:r w:rsidR="00834405">
        <w:rPr>
          <w:rFonts w:hint="eastAsia"/>
          <w:szCs w:val="21"/>
        </w:rPr>
        <w:t>、連携する他の共通EDIプロバイダ</w:t>
      </w:r>
      <w:r w:rsidR="00013ED2">
        <w:rPr>
          <w:rFonts w:hint="eastAsia"/>
          <w:szCs w:val="21"/>
        </w:rPr>
        <w:t>名とプロトコル名</w:t>
      </w:r>
      <w:r w:rsidR="00834405">
        <w:rPr>
          <w:rFonts w:hint="eastAsia"/>
          <w:szCs w:val="21"/>
        </w:rPr>
        <w:t>を認証申請書に記載し登録する。</w:t>
      </w:r>
    </w:p>
    <w:p w14:paraId="719B1E47" w14:textId="77777777" w:rsidR="00013ED2" w:rsidRDefault="00DC1A71" w:rsidP="00013ED2">
      <w:pPr>
        <w:ind w:firstLineChars="100" w:firstLine="210"/>
        <w:jc w:val="left"/>
        <w:rPr>
          <w:szCs w:val="21"/>
        </w:rPr>
      </w:pPr>
      <w:bookmarkStart w:id="45" w:name="_Hlk20668743"/>
      <w:bookmarkStart w:id="46" w:name="_Hlk20687402"/>
      <w:r>
        <w:rPr>
          <w:rFonts w:hint="eastAsia"/>
          <w:szCs w:val="21"/>
        </w:rPr>
        <w:t>連携確認内容と確認方法は次による。</w:t>
      </w:r>
      <w:r w:rsidR="00013ED2">
        <w:rPr>
          <w:rFonts w:hint="eastAsia"/>
          <w:szCs w:val="21"/>
        </w:rPr>
        <w:t>連携確認結果は別紙確認資料に記載し認証申請書に添付する。</w:t>
      </w:r>
    </w:p>
    <w:p w14:paraId="335D67D9" w14:textId="1BC383A3" w:rsidR="00DC1A71" w:rsidRDefault="00B608CD" w:rsidP="00013ED2">
      <w:pPr>
        <w:jc w:val="left"/>
        <w:rPr>
          <w:szCs w:val="21"/>
        </w:rPr>
      </w:pPr>
      <w:r>
        <w:rPr>
          <w:noProof/>
        </w:rPr>
        <mc:AlternateContent>
          <mc:Choice Requires="wps">
            <w:drawing>
              <wp:anchor distT="0" distB="0" distL="114300" distR="114300" simplePos="0" relativeHeight="251664384" behindDoc="0" locked="0" layoutInCell="1" allowOverlap="1" wp14:anchorId="07D41B24" wp14:editId="4704BC95">
                <wp:simplePos x="0" y="0"/>
                <wp:positionH relativeFrom="column">
                  <wp:posOffset>66040</wp:posOffset>
                </wp:positionH>
                <wp:positionV relativeFrom="paragraph">
                  <wp:posOffset>170815</wp:posOffset>
                </wp:positionV>
                <wp:extent cx="5201920" cy="804545"/>
                <wp:effectExtent l="0" t="0" r="0" b="0"/>
                <wp:wrapNone/>
                <wp:docPr id="1477935621"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1920" cy="8045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62348" id="正方形/長方形 15" o:spid="_x0000_s1026" style="position:absolute;left:0;text-align:left;margin-left:5.2pt;margin-top:13.45pt;width:409.6pt;height:63.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" filled="f" strokecolor="#1f3763 [1604]" strokeweight="1pt">
                <v:path arrowok="t"/>
              </v:rect>
            </w:pict>
          </mc:Fallback>
        </mc:AlternateContent>
      </w:r>
    </w:p>
    <w:p w14:paraId="4034BB16" w14:textId="1D3A6625" w:rsidR="00490ABB" w:rsidRPr="00E322C4" w:rsidRDefault="00490ABB" w:rsidP="00490ABB">
      <w:pPr>
        <w:ind w:leftChars="100" w:left="210"/>
      </w:pPr>
      <w:r w:rsidRPr="00E322C4">
        <w:rPr>
          <w:rFonts w:hint="eastAsia"/>
        </w:rPr>
        <w:t>・共通</w:t>
      </w:r>
      <w:r w:rsidRPr="00E322C4">
        <w:t>EDIプロバイダ間</w:t>
      </w:r>
      <w:r w:rsidR="00013ED2">
        <w:rPr>
          <w:rFonts w:hint="eastAsia"/>
        </w:rPr>
        <w:t>の</w:t>
      </w:r>
      <w:r w:rsidRPr="00E322C4">
        <w:t>通信方法</w:t>
      </w:r>
      <w:r w:rsidRPr="00E322C4">
        <w:rPr>
          <w:rFonts w:hint="eastAsia"/>
        </w:rPr>
        <w:t>（プロトコル）</w:t>
      </w:r>
      <w:r w:rsidRPr="00E322C4">
        <w:t>を記述</w:t>
      </w:r>
      <w:r w:rsidRPr="00E322C4">
        <w:rPr>
          <w:rFonts w:hint="eastAsia"/>
        </w:rPr>
        <w:t>すること。</w:t>
      </w:r>
    </w:p>
    <w:p w14:paraId="41FA1535" w14:textId="77777777" w:rsidR="00490ABB" w:rsidRPr="00E322C4" w:rsidRDefault="00490ABB" w:rsidP="00490ABB">
      <w:pPr>
        <w:ind w:firstLineChars="100" w:firstLine="210"/>
      </w:pPr>
      <w:r w:rsidRPr="00E322C4">
        <w:rPr>
          <w:rFonts w:hint="eastAsia"/>
        </w:rPr>
        <w:t>・共通</w:t>
      </w:r>
      <w:r w:rsidRPr="00E322C4">
        <w:t>EDIプロバイダ</w:t>
      </w:r>
      <w:r w:rsidRPr="00E322C4">
        <w:rPr>
          <w:rFonts w:hint="eastAsia"/>
        </w:rPr>
        <w:t>間で</w:t>
      </w:r>
      <w:r w:rsidRPr="00E322C4">
        <w:t>授受された</w:t>
      </w:r>
      <w:r w:rsidRPr="00E322C4">
        <w:rPr>
          <w:rFonts w:hint="eastAsia"/>
        </w:rPr>
        <w:t>送受信</w:t>
      </w:r>
      <w:r w:rsidRPr="00E322C4">
        <w:t>データを明記すること。</w:t>
      </w:r>
    </w:p>
    <w:p w14:paraId="320C6068" w14:textId="77777777" w:rsidR="00490ABB" w:rsidRPr="00E322C4" w:rsidRDefault="00490ABB" w:rsidP="00490ABB">
      <w:pPr>
        <w:ind w:firstLineChars="100" w:firstLine="210"/>
      </w:pPr>
      <w:r w:rsidRPr="00E322C4">
        <w:rPr>
          <w:rFonts w:hint="eastAsia"/>
        </w:rPr>
        <w:t>・共通</w:t>
      </w:r>
      <w:r w:rsidRPr="00E322C4">
        <w:t>EDIプロバイダ</w:t>
      </w:r>
      <w:r w:rsidRPr="00E322C4">
        <w:rPr>
          <w:rFonts w:hint="eastAsia"/>
        </w:rPr>
        <w:t>間における送受信結果</w:t>
      </w:r>
      <w:r w:rsidRPr="00E322C4">
        <w:t>を明記すること。</w:t>
      </w:r>
    </w:p>
    <w:p w14:paraId="540F46D5" w14:textId="691D3816" w:rsidR="00DC1A71" w:rsidRDefault="00DC1A71" w:rsidP="00CF3742">
      <w:pPr>
        <w:ind w:firstLineChars="100" w:firstLine="210"/>
        <w:jc w:val="left"/>
        <w:rPr>
          <w:szCs w:val="21"/>
        </w:rPr>
      </w:pPr>
    </w:p>
    <w:p w14:paraId="17110BE7" w14:textId="0F594A3A" w:rsidR="00FC0ABE" w:rsidRDefault="00FC0ABE" w:rsidP="00FC0ABE">
      <w:pPr>
        <w:pStyle w:val="3"/>
        <w:ind w:leftChars="0" w:left="0"/>
      </w:pPr>
      <w:bookmarkStart w:id="47" w:name="_Toc146182903"/>
      <w:bookmarkEnd w:id="42"/>
      <w:bookmarkEnd w:id="45"/>
      <w:r>
        <w:rPr>
          <w:rFonts w:asciiTheme="minorHAnsi" w:eastAsiaTheme="minorEastAsia" w:hAnsiTheme="minorHAnsi" w:cstheme="minorBidi" w:hint="eastAsia"/>
        </w:rPr>
        <w:t>８．３．３．</w:t>
      </w:r>
      <w:r w:rsidRPr="00D779B8">
        <w:rPr>
          <w:rFonts w:hint="eastAsia"/>
        </w:rPr>
        <w:t>認証</w:t>
      </w:r>
      <w:r>
        <w:rPr>
          <w:rFonts w:hint="eastAsia"/>
        </w:rPr>
        <w:t>要件３P：送信者への</w:t>
      </w:r>
      <w:r w:rsidRPr="00D779B8">
        <w:t>EDI送受信の</w:t>
      </w:r>
      <w:r>
        <w:rPr>
          <w:rFonts w:hint="eastAsia"/>
        </w:rPr>
        <w:t>送達</w:t>
      </w:r>
      <w:r w:rsidRPr="00D779B8">
        <w:t>確認情報提供</w:t>
      </w:r>
      <w:bookmarkEnd w:id="47"/>
    </w:p>
    <w:p w14:paraId="04024B01" w14:textId="7550A1DA" w:rsidR="00FC0ABE" w:rsidRDefault="00FC0ABE" w:rsidP="00FC0ABE">
      <w:pPr>
        <w:widowControl/>
        <w:ind w:firstLineChars="100" w:firstLine="210"/>
        <w:jc w:val="left"/>
        <w:rPr>
          <w:szCs w:val="21"/>
        </w:rPr>
      </w:pPr>
      <w:r w:rsidRPr="00D779B8">
        <w:rPr>
          <w:rFonts w:hint="eastAsia"/>
          <w:szCs w:val="21"/>
        </w:rPr>
        <w:t>標準仕様書</w:t>
      </w:r>
      <w:r>
        <w:rPr>
          <w:rFonts w:hint="eastAsia"/>
          <w:szCs w:val="21"/>
        </w:rPr>
        <w:t>５</w:t>
      </w:r>
      <w:r w:rsidRPr="00D779B8">
        <w:rPr>
          <w:rFonts w:hint="eastAsia"/>
          <w:szCs w:val="21"/>
        </w:rPr>
        <w:t>．</w:t>
      </w:r>
      <w:r>
        <w:rPr>
          <w:rFonts w:hint="eastAsia"/>
          <w:szCs w:val="21"/>
        </w:rPr>
        <w:t>1</w:t>
      </w:r>
      <w:r w:rsidR="001D2FBD">
        <w:rPr>
          <w:rFonts w:hint="eastAsia"/>
          <w:szCs w:val="21"/>
        </w:rPr>
        <w:t>．</w:t>
      </w:r>
      <w:r>
        <w:rPr>
          <w:rFonts w:hint="eastAsia"/>
          <w:szCs w:val="21"/>
        </w:rPr>
        <w:t>３の規定に従い、送信者に提供するEDI送受信の送達確認情報提供手段と確認内容を</w:t>
      </w:r>
      <w:bookmarkStart w:id="48" w:name="_Hlk20671919"/>
      <w:r>
        <w:rPr>
          <w:rFonts w:hint="eastAsia"/>
          <w:szCs w:val="21"/>
        </w:rPr>
        <w:t>認証申請書に記載し</w:t>
      </w:r>
      <w:bookmarkEnd w:id="48"/>
      <w:r>
        <w:rPr>
          <w:rFonts w:hint="eastAsia"/>
          <w:szCs w:val="21"/>
        </w:rPr>
        <w:t>登録する。</w:t>
      </w:r>
    </w:p>
    <w:p w14:paraId="67040DAC" w14:textId="77777777" w:rsidR="00FC0ABE" w:rsidRDefault="00FC0ABE" w:rsidP="00FC0ABE">
      <w:pPr>
        <w:ind w:firstLineChars="100" w:firstLine="210"/>
        <w:jc w:val="left"/>
        <w:rPr>
          <w:szCs w:val="21"/>
        </w:rPr>
      </w:pPr>
      <w:r>
        <w:rPr>
          <w:rFonts w:hint="eastAsia"/>
          <w:szCs w:val="21"/>
        </w:rPr>
        <w:t>連携確認内容と確認方法は次による。連携確認結果は別紙確認資料に記載し認証申請書に添付する。</w:t>
      </w:r>
    </w:p>
    <w:p w14:paraId="218D750D" w14:textId="7BCE930C" w:rsidR="00FC0ABE" w:rsidRPr="00FC0ABE" w:rsidRDefault="00B608CD" w:rsidP="00FC0ABE">
      <w:pPr>
        <w:pStyle w:val="a7"/>
        <w:numPr>
          <w:ilvl w:val="0"/>
          <w:numId w:val="25"/>
        </w:numPr>
        <w:spacing w:beforeLines="50" w:before="120"/>
        <w:ind w:leftChars="68" w:left="424" w:right="-143" w:hangingChars="134" w:hanging="281"/>
        <w:jc w:val="left"/>
        <w:rPr>
          <w:szCs w:val="21"/>
        </w:rPr>
      </w:pPr>
      <w:r>
        <w:rPr>
          <w:noProof/>
        </w:rPr>
        <mc:AlternateContent>
          <mc:Choice Requires="wps">
            <w:drawing>
              <wp:anchor distT="0" distB="0" distL="114300" distR="114300" simplePos="0" relativeHeight="251725824" behindDoc="0" locked="0" layoutInCell="1" allowOverlap="1" wp14:anchorId="197A9D65" wp14:editId="330256F4">
                <wp:simplePos x="0" y="0"/>
                <wp:positionH relativeFrom="margin">
                  <wp:align>left</wp:align>
                </wp:positionH>
                <wp:positionV relativeFrom="paragraph">
                  <wp:posOffset>39370</wp:posOffset>
                </wp:positionV>
                <wp:extent cx="5504180" cy="1017270"/>
                <wp:effectExtent l="0" t="0" r="1270" b="0"/>
                <wp:wrapNone/>
                <wp:docPr id="1271924617"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04180" cy="101727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380FBC" id="正方形/長方形 14" o:spid="_x0000_s1026" style="position:absolute;left:0;text-align:left;margin-left:0;margin-top:3.1pt;width:433.4pt;height:80.1pt;z-index:251725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" filled="f" strokecolor="#2f528f" strokeweight="1pt">
                <v:path arrowok="t"/>
                <w10:wrap anchorx="margin"/>
              </v:rect>
            </w:pict>
          </mc:Fallback>
        </mc:AlternateContent>
      </w:r>
      <w:r w:rsidR="00FC0ABE">
        <w:rPr>
          <w:rFonts w:hint="eastAsia"/>
        </w:rPr>
        <w:t>送信者が業務</w:t>
      </w:r>
      <w:r w:rsidR="00FC0ABE">
        <w:t>アプリから発信した</w:t>
      </w:r>
      <w:r w:rsidR="00FC0ABE">
        <w:rPr>
          <w:rFonts w:hint="eastAsia"/>
        </w:rPr>
        <w:t>EDI文書に</w:t>
      </w:r>
      <w:r w:rsidR="00FC0ABE">
        <w:t>対して</w:t>
      </w:r>
      <w:r w:rsidR="00FC0ABE">
        <w:rPr>
          <w:rFonts w:hint="eastAsia"/>
        </w:rPr>
        <w:t>、</w:t>
      </w:r>
      <w:r w:rsidR="00FC0ABE">
        <w:t>受信者が受信</w:t>
      </w:r>
      <w:r w:rsidR="00FC0ABE">
        <w:rPr>
          <w:rFonts w:hint="eastAsia"/>
        </w:rPr>
        <w:t>に成功</w:t>
      </w:r>
      <w:r w:rsidR="00FC0ABE">
        <w:t>した</w:t>
      </w:r>
      <w:r w:rsidR="00FC0ABE">
        <w:rPr>
          <w:rFonts w:hint="eastAsia"/>
        </w:rPr>
        <w:t>場合は送信者に提供した送達確認情報を明記すること。</w:t>
      </w:r>
    </w:p>
    <w:p w14:paraId="4AD026F9" w14:textId="77777777" w:rsidR="00FC0ABE" w:rsidRPr="00FC0ABE" w:rsidRDefault="00FC0ABE" w:rsidP="00FC0ABE">
      <w:pPr>
        <w:pStyle w:val="a7"/>
        <w:numPr>
          <w:ilvl w:val="0"/>
          <w:numId w:val="25"/>
        </w:numPr>
        <w:ind w:leftChars="68" w:left="424" w:right="-143" w:hangingChars="134" w:hanging="281"/>
        <w:jc w:val="left"/>
        <w:rPr>
          <w:szCs w:val="21"/>
        </w:rPr>
      </w:pPr>
      <w:r w:rsidRPr="001073F5">
        <w:t>EDI文書の送信に失敗した場合</w:t>
      </w:r>
      <w:r>
        <w:rPr>
          <w:rFonts w:hint="eastAsia"/>
        </w:rPr>
        <w:t>は、</w:t>
      </w:r>
      <w:r w:rsidRPr="001073F5">
        <w:t>送信者</w:t>
      </w:r>
      <w:r>
        <w:rPr>
          <w:rFonts w:hint="eastAsia"/>
        </w:rPr>
        <w:t>に</w:t>
      </w:r>
      <w:r w:rsidRPr="001073F5">
        <w:t>提供</w:t>
      </w:r>
      <w:r>
        <w:rPr>
          <w:rFonts w:hint="eastAsia"/>
        </w:rPr>
        <w:t>した</w:t>
      </w:r>
      <w:r w:rsidRPr="001073F5">
        <w:t>送達エラー情報を</w:t>
      </w:r>
      <w:r>
        <w:rPr>
          <w:rFonts w:hint="eastAsia"/>
        </w:rPr>
        <w:t>明記すること。</w:t>
      </w:r>
    </w:p>
    <w:p w14:paraId="2E740197" w14:textId="77777777" w:rsidR="00FC0ABE" w:rsidRPr="00FC0ABE" w:rsidRDefault="00FC0ABE" w:rsidP="00FC0ABE">
      <w:pPr>
        <w:pStyle w:val="a7"/>
        <w:numPr>
          <w:ilvl w:val="0"/>
          <w:numId w:val="25"/>
        </w:numPr>
        <w:ind w:leftChars="68" w:left="424" w:right="-143" w:hangingChars="134" w:hanging="281"/>
        <w:jc w:val="left"/>
        <w:rPr>
          <w:szCs w:val="21"/>
        </w:rPr>
      </w:pPr>
      <w:r w:rsidRPr="00FC0ABE">
        <w:rPr>
          <w:rFonts w:hint="eastAsia"/>
          <w:szCs w:val="21"/>
        </w:rPr>
        <w:t>送達確認情報とエラー情報を送信者へ伝達する手段と表示手段を明記すること。</w:t>
      </w:r>
    </w:p>
    <w:p w14:paraId="23B6B986" w14:textId="33F81FA0" w:rsidR="00834405" w:rsidRPr="00FC0ABE" w:rsidRDefault="00834405" w:rsidP="00834405">
      <w:pPr>
        <w:jc w:val="left"/>
        <w:rPr>
          <w:szCs w:val="21"/>
        </w:rPr>
      </w:pPr>
    </w:p>
    <w:p w14:paraId="65A6D9FF" w14:textId="77777777" w:rsidR="001D2FBD" w:rsidRPr="001447F7" w:rsidRDefault="001D2FBD" w:rsidP="001D2FBD">
      <w:pPr>
        <w:pStyle w:val="3"/>
        <w:ind w:leftChars="0" w:left="0"/>
        <w:rPr>
          <w:rFonts w:asciiTheme="minorHAnsi" w:eastAsiaTheme="minorHAnsi" w:hAnsiTheme="minorHAnsi"/>
        </w:rPr>
      </w:pPr>
      <w:bookmarkStart w:id="49" w:name="_Toc146182904"/>
      <w:r>
        <w:rPr>
          <w:rFonts w:asciiTheme="minorHAnsi" w:eastAsiaTheme="minorHAnsi" w:hAnsiTheme="minorHAnsi" w:hint="eastAsia"/>
        </w:rPr>
        <w:t>８</w:t>
      </w:r>
      <w:r w:rsidRPr="001447F7">
        <w:rPr>
          <w:rFonts w:asciiTheme="minorHAnsi" w:eastAsiaTheme="minorHAnsi" w:hAnsiTheme="minorHAnsi" w:hint="eastAsia"/>
        </w:rPr>
        <w:t>．３．</w:t>
      </w:r>
      <w:r>
        <w:rPr>
          <w:rFonts w:asciiTheme="minorHAnsi" w:eastAsiaTheme="minorHAnsi" w:hAnsiTheme="minorHAnsi" w:hint="eastAsia"/>
        </w:rPr>
        <w:t>４</w:t>
      </w:r>
      <w:r w:rsidRPr="001447F7">
        <w:rPr>
          <w:rFonts w:asciiTheme="minorHAnsi" w:eastAsiaTheme="minorHAnsi" w:hAnsiTheme="minorHAnsi" w:hint="eastAsia"/>
        </w:rPr>
        <w:t>．認証要件</w:t>
      </w:r>
      <w:r>
        <w:rPr>
          <w:rFonts w:asciiTheme="minorHAnsi" w:eastAsiaTheme="minorHAnsi" w:hAnsiTheme="minorHAnsi" w:hint="eastAsia"/>
        </w:rPr>
        <w:t>４P</w:t>
      </w:r>
      <w:r w:rsidRPr="001447F7">
        <w:rPr>
          <w:rFonts w:asciiTheme="minorHAnsi" w:eastAsiaTheme="minorHAnsi" w:hAnsiTheme="minorHAnsi" w:hint="eastAsia"/>
        </w:rPr>
        <w:t>：</w:t>
      </w:r>
      <w:r w:rsidRPr="001447F7">
        <w:rPr>
          <w:rFonts w:asciiTheme="minorHAnsi" w:eastAsiaTheme="minorHAnsi" w:hAnsiTheme="minorHAnsi" w:cs="Times New Roman" w:hint="eastAsia"/>
        </w:rPr>
        <w:t>連携補完</w:t>
      </w:r>
      <w:r>
        <w:rPr>
          <w:rFonts w:asciiTheme="minorHAnsi" w:eastAsiaTheme="minorHAnsi" w:hAnsiTheme="minorHAnsi" w:cs="Times New Roman" w:hint="eastAsia"/>
        </w:rPr>
        <w:t>サービス</w:t>
      </w:r>
      <w:bookmarkEnd w:id="49"/>
    </w:p>
    <w:p w14:paraId="6C2BA11C" w14:textId="772E440A" w:rsidR="00C24DE9" w:rsidRDefault="001D2FBD" w:rsidP="009C22BC">
      <w:pPr>
        <w:spacing w:beforeLines="50" w:before="120"/>
        <w:ind w:firstLineChars="100" w:firstLine="210"/>
        <w:rPr>
          <w:rFonts w:eastAsiaTheme="minorHAnsi" w:cs="Times New Roman"/>
        </w:rPr>
      </w:pPr>
      <w:bookmarkStart w:id="50" w:name="_Hlk27952517"/>
      <w:r w:rsidRPr="00C24DE9">
        <w:rPr>
          <w:rFonts w:eastAsiaTheme="minorHAnsi" w:hint="eastAsia"/>
        </w:rPr>
        <w:t>標準仕様書５．１．４と５．３の規定に基づくサービスを</w:t>
      </w:r>
      <w:r w:rsidR="00C24DE9" w:rsidRPr="00C24DE9">
        <w:rPr>
          <w:rFonts w:eastAsiaTheme="minorHAnsi" w:cs="Times New Roman" w:hint="eastAsia"/>
        </w:rPr>
        <w:t>連携するレベル１業務アプリ</w:t>
      </w:r>
      <w:r w:rsidR="00D96F9E">
        <w:rPr>
          <w:rFonts w:eastAsiaTheme="minorHAnsi" w:cs="Times New Roman" w:hint="eastAsia"/>
        </w:rPr>
        <w:t>に</w:t>
      </w:r>
      <w:r w:rsidR="00C24DE9" w:rsidRPr="00C24DE9">
        <w:rPr>
          <w:rFonts w:eastAsiaTheme="minorHAnsi" w:cs="Times New Roman" w:hint="eastAsia"/>
        </w:rPr>
        <w:t>提供する</w:t>
      </w:r>
      <w:r w:rsidRPr="00C24DE9">
        <w:rPr>
          <w:rFonts w:eastAsiaTheme="minorHAnsi" w:cs="Times New Roman" w:hint="eastAsia"/>
        </w:rPr>
        <w:t>場合は</w:t>
      </w:r>
      <w:bookmarkStart w:id="51" w:name="_Hlk28018398"/>
      <w:r w:rsidRPr="00C24DE9">
        <w:rPr>
          <w:rFonts w:eastAsiaTheme="minorHAnsi" w:cs="Times New Roman" w:hint="eastAsia"/>
        </w:rPr>
        <w:t>、</w:t>
      </w:r>
      <w:bookmarkEnd w:id="51"/>
      <w:r w:rsidR="00C24DE9">
        <w:rPr>
          <w:rFonts w:eastAsiaTheme="minorHAnsi" w:cs="Times New Roman" w:hint="eastAsia"/>
        </w:rPr>
        <w:t>下記の事項を</w:t>
      </w:r>
      <w:r w:rsidR="00C24DE9" w:rsidRPr="00C24DE9">
        <w:rPr>
          <w:rFonts w:eastAsiaTheme="minorHAnsi" w:cs="Times New Roman" w:hint="eastAsia"/>
        </w:rPr>
        <w:t>認証申請書に記載して登録する。</w:t>
      </w:r>
    </w:p>
    <w:p w14:paraId="4D05E819" w14:textId="7D38609C" w:rsidR="001D2FBD" w:rsidRDefault="00EE6770" w:rsidP="00C24DE9">
      <w:pPr>
        <w:pStyle w:val="a7"/>
        <w:numPr>
          <w:ilvl w:val="0"/>
          <w:numId w:val="26"/>
        </w:numPr>
        <w:spacing w:beforeLines="50" w:before="120"/>
        <w:ind w:leftChars="0" w:left="851"/>
        <w:rPr>
          <w:rFonts w:eastAsiaTheme="minorHAnsi" w:cs="Times New Roman"/>
        </w:rPr>
      </w:pPr>
      <w:r>
        <w:rPr>
          <w:rFonts w:eastAsiaTheme="minorHAnsi" w:cs="Times New Roman" w:hint="eastAsia"/>
        </w:rPr>
        <w:t>業務アプリと連携する通信手段</w:t>
      </w:r>
    </w:p>
    <w:p w14:paraId="6D3EA954" w14:textId="7841E07A" w:rsidR="00EE6770" w:rsidRDefault="00EE6770" w:rsidP="00EE6770">
      <w:pPr>
        <w:pStyle w:val="a7"/>
        <w:numPr>
          <w:ilvl w:val="0"/>
          <w:numId w:val="26"/>
        </w:numPr>
        <w:ind w:leftChars="0" w:left="851"/>
        <w:rPr>
          <w:rFonts w:eastAsiaTheme="minorHAnsi" w:cs="Times New Roman"/>
        </w:rPr>
      </w:pPr>
      <w:r w:rsidRPr="00EE6770">
        <w:rPr>
          <w:rFonts w:eastAsiaTheme="minorHAnsi" w:cs="Times New Roman" w:hint="eastAsia"/>
        </w:rPr>
        <w:t>マッピング機能とフォーマット変換機能</w:t>
      </w:r>
    </w:p>
    <w:p w14:paraId="76A5E676" w14:textId="2CEB3ED2" w:rsidR="001D2FBD" w:rsidRDefault="001D2FBD" w:rsidP="00EE6770">
      <w:pPr>
        <w:pStyle w:val="a7"/>
        <w:numPr>
          <w:ilvl w:val="0"/>
          <w:numId w:val="26"/>
        </w:numPr>
        <w:ind w:leftChars="0" w:left="851"/>
        <w:rPr>
          <w:rFonts w:eastAsiaTheme="minorHAnsi" w:cs="Times New Roman"/>
        </w:rPr>
      </w:pPr>
      <w:r w:rsidRPr="00EE6770">
        <w:rPr>
          <w:rFonts w:eastAsiaTheme="minorHAnsi" w:cs="Times New Roman" w:hint="eastAsia"/>
        </w:rPr>
        <w:t>データ属性等変換機能</w:t>
      </w:r>
    </w:p>
    <w:p w14:paraId="558745D6" w14:textId="3FC6E164" w:rsidR="001D2FBD" w:rsidRDefault="001D2FBD" w:rsidP="00EE6770">
      <w:pPr>
        <w:pStyle w:val="a7"/>
        <w:numPr>
          <w:ilvl w:val="0"/>
          <w:numId w:val="26"/>
        </w:numPr>
        <w:ind w:leftChars="0" w:left="851"/>
        <w:rPr>
          <w:rFonts w:eastAsiaTheme="minorHAnsi" w:cs="Times New Roman"/>
        </w:rPr>
      </w:pPr>
      <w:r w:rsidRPr="00EE6770">
        <w:rPr>
          <w:rFonts w:eastAsiaTheme="minorHAnsi" w:cs="Times New Roman" w:hint="eastAsia"/>
        </w:rPr>
        <w:t>入出力UI機能</w:t>
      </w:r>
    </w:p>
    <w:p w14:paraId="38EB2E33" w14:textId="79986C47" w:rsidR="00EE6770" w:rsidRPr="00EE6770" w:rsidRDefault="00EE6770" w:rsidP="00EE6770">
      <w:pPr>
        <w:pStyle w:val="a7"/>
        <w:numPr>
          <w:ilvl w:val="0"/>
          <w:numId w:val="26"/>
        </w:numPr>
        <w:ind w:leftChars="0" w:left="851"/>
        <w:rPr>
          <w:rFonts w:eastAsiaTheme="minorHAnsi" w:cs="Times New Roman"/>
        </w:rPr>
      </w:pPr>
      <w:r w:rsidRPr="00EE6770">
        <w:rPr>
          <w:rFonts w:eastAsiaTheme="minorHAnsi" w:cs="Times New Roman" w:hint="eastAsia"/>
        </w:rPr>
        <w:t>シリアル番号セット補完機能</w:t>
      </w:r>
    </w:p>
    <w:p w14:paraId="050F997E" w14:textId="2133DC6F" w:rsidR="001D2FBD" w:rsidRPr="00EE6770" w:rsidRDefault="001D2FBD" w:rsidP="00EE6770">
      <w:pPr>
        <w:spacing w:beforeLines="50" w:before="120"/>
        <w:ind w:firstLineChars="100" w:firstLine="210"/>
        <w:jc w:val="left"/>
        <w:rPr>
          <w:rFonts w:eastAsiaTheme="minorHAnsi"/>
          <w:szCs w:val="21"/>
        </w:rPr>
      </w:pPr>
      <w:r w:rsidRPr="00C24DE9">
        <w:rPr>
          <w:rFonts w:eastAsiaTheme="minorHAnsi" w:hint="eastAsia"/>
          <w:szCs w:val="21"/>
        </w:rPr>
        <w:t>連携確認内容と確認方法は次による。連携確認結果は別紙確認資料に記載し認証申請書</w:t>
      </w:r>
      <w:r w:rsidRPr="00C24DE9">
        <w:rPr>
          <w:rFonts w:eastAsiaTheme="minorHAnsi" w:hint="eastAsia"/>
          <w:szCs w:val="21"/>
        </w:rPr>
        <w:lastRenderedPageBreak/>
        <w:t>に添付する。</w:t>
      </w:r>
    </w:p>
    <w:p w14:paraId="25B62F37" w14:textId="6BAA569D" w:rsidR="001D2FBD" w:rsidRDefault="00B608CD" w:rsidP="001D2FBD">
      <w:pPr>
        <w:ind w:firstLineChars="100" w:firstLine="210"/>
        <w:jc w:val="left"/>
        <w:rPr>
          <w:szCs w:val="21"/>
        </w:rPr>
      </w:pPr>
      <w:r>
        <w:rPr>
          <w:noProof/>
        </w:rPr>
        <mc:AlternateContent>
          <mc:Choice Requires="wps">
            <w:drawing>
              <wp:anchor distT="0" distB="0" distL="114300" distR="114300" simplePos="0" relativeHeight="251727872" behindDoc="0" locked="0" layoutInCell="1" allowOverlap="1" wp14:anchorId="253D9F99" wp14:editId="59A009F1">
                <wp:simplePos x="0" y="0"/>
                <wp:positionH relativeFrom="column">
                  <wp:posOffset>-3810</wp:posOffset>
                </wp:positionH>
                <wp:positionV relativeFrom="paragraph">
                  <wp:posOffset>114935</wp:posOffset>
                </wp:positionV>
                <wp:extent cx="5402580" cy="1336675"/>
                <wp:effectExtent l="0" t="0" r="7620" b="0"/>
                <wp:wrapNone/>
                <wp:docPr id="649138930"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2580" cy="1336675"/>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8ED14" id="正方形/長方形 13" o:spid="_x0000_s1026" style="position:absolute;left:0;text-align:left;margin-left:-.3pt;margin-top:9.05pt;width:425.4pt;height:105.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" filled="f" strokecolor="#2f528f" strokeweight="1pt">
                <v:path arrowok="t"/>
              </v:rect>
            </w:pict>
          </mc:Fallback>
        </mc:AlternateContent>
      </w:r>
    </w:p>
    <w:p w14:paraId="593E24AD" w14:textId="77777777" w:rsidR="001D2FBD" w:rsidRPr="003B30B7" w:rsidRDefault="001D2FBD" w:rsidP="001D2FBD">
      <w:pPr>
        <w:ind w:leftChars="100" w:left="210"/>
      </w:pPr>
      <w:r>
        <w:rPr>
          <w:rFonts w:hint="eastAsia"/>
        </w:rPr>
        <w:t>下記の連携補完機能の</w:t>
      </w:r>
      <w:r>
        <w:t>設定方式</w:t>
      </w:r>
      <w:r>
        <w:rPr>
          <w:rFonts w:hint="eastAsia"/>
        </w:rPr>
        <w:t>、</w:t>
      </w:r>
      <w:r>
        <w:t>および</w:t>
      </w:r>
      <w:r>
        <w:rPr>
          <w:rFonts w:hint="eastAsia"/>
        </w:rPr>
        <w:t>動作結果</w:t>
      </w:r>
      <w:r>
        <w:t>を</w:t>
      </w:r>
      <w:r>
        <w:rPr>
          <w:rFonts w:hint="eastAsia"/>
        </w:rPr>
        <w:t>確認し明記すること</w:t>
      </w:r>
      <w:r>
        <w:t>。</w:t>
      </w:r>
    </w:p>
    <w:p w14:paraId="4011D691" w14:textId="77777777" w:rsidR="001D2FBD" w:rsidRDefault="001D2FBD" w:rsidP="001D2FBD">
      <w:pPr>
        <w:ind w:leftChars="50" w:left="105"/>
      </w:pPr>
      <w:bookmarkStart w:id="52" w:name="_Hlk145935883"/>
      <w:r>
        <w:rPr>
          <w:rFonts w:hint="eastAsia"/>
        </w:rPr>
        <w:t>・マッピング結果</w:t>
      </w:r>
      <w:r>
        <w:t>を明記すること</w:t>
      </w:r>
      <w:r>
        <w:rPr>
          <w:rFonts w:hint="eastAsia"/>
        </w:rPr>
        <w:t>。マッピング操作</w:t>
      </w:r>
      <w:r>
        <w:t>を行うUIを明記すること。</w:t>
      </w:r>
    </w:p>
    <w:p w14:paraId="07614ABA" w14:textId="77777777" w:rsidR="001D2FBD" w:rsidRDefault="001D2FBD" w:rsidP="001D2FBD">
      <w:pPr>
        <w:ind w:leftChars="50" w:left="105"/>
      </w:pPr>
      <w:r>
        <w:rPr>
          <w:rFonts w:hint="eastAsia"/>
        </w:rPr>
        <w:t>・フォーマット変換</w:t>
      </w:r>
      <w:r>
        <w:t>の種類の明記と</w:t>
      </w:r>
      <w:r>
        <w:rPr>
          <w:rFonts w:hint="eastAsia"/>
        </w:rPr>
        <w:t>フォーマット変換前後</w:t>
      </w:r>
      <w:r>
        <w:t>の実施結果を明記すること。</w:t>
      </w:r>
    </w:p>
    <w:bookmarkEnd w:id="52"/>
    <w:p w14:paraId="3A7C7113" w14:textId="77777777" w:rsidR="001D2FBD" w:rsidRDefault="001D2FBD" w:rsidP="001D2FBD">
      <w:pPr>
        <w:ind w:leftChars="50" w:left="105"/>
      </w:pPr>
      <w:r>
        <w:rPr>
          <w:rFonts w:hint="eastAsia"/>
        </w:rPr>
        <w:t>・データ属性等</w:t>
      </w:r>
      <w:r>
        <w:t>変換機能の種類の明記と変換前後の実施結果を明記すること。</w:t>
      </w:r>
    </w:p>
    <w:p w14:paraId="530AC5E2" w14:textId="77777777" w:rsidR="001D2FBD" w:rsidRPr="009C5550" w:rsidRDefault="001D2FBD" w:rsidP="001D2FBD">
      <w:pPr>
        <w:ind w:leftChars="50" w:left="105"/>
      </w:pPr>
      <w:r>
        <w:rPr>
          <w:rFonts w:hint="eastAsia"/>
        </w:rPr>
        <w:t>・サービス提供する取引プロセスの送受信データ</w:t>
      </w:r>
      <w:r>
        <w:t>のUI</w:t>
      </w:r>
      <w:r>
        <w:rPr>
          <w:rFonts w:hint="eastAsia"/>
        </w:rPr>
        <w:t>表示</w:t>
      </w:r>
      <w:r>
        <w:t>を明記すること。</w:t>
      </w:r>
    </w:p>
    <w:p w14:paraId="5F566317" w14:textId="77777777" w:rsidR="001D2FBD" w:rsidRDefault="001D2FBD" w:rsidP="001D2FBD">
      <w:pPr>
        <w:jc w:val="left"/>
        <w:rPr>
          <w:szCs w:val="21"/>
        </w:rPr>
      </w:pPr>
    </w:p>
    <w:p w14:paraId="10244A17" w14:textId="77777777" w:rsidR="001D2FBD" w:rsidRDefault="001D2FBD" w:rsidP="001D2FBD">
      <w:pPr>
        <w:ind w:firstLineChars="100" w:firstLine="210"/>
        <w:jc w:val="left"/>
        <w:rPr>
          <w:szCs w:val="21"/>
        </w:rPr>
      </w:pPr>
      <w:bookmarkStart w:id="53" w:name="_Hlk28017356"/>
      <w:bookmarkEnd w:id="50"/>
      <w:r>
        <w:rPr>
          <w:rFonts w:hint="eastAsia"/>
          <w:szCs w:val="21"/>
        </w:rPr>
        <w:t>認証取得後、追加してレベル1業務アプリの連携申請する場合は、本項に規定の連携確認内容を記載した資料を追加申請するレベル１業務アプリの申請書に添付して提出する。</w:t>
      </w:r>
    </w:p>
    <w:bookmarkEnd w:id="53"/>
    <w:p w14:paraId="5B3B1AF0" w14:textId="77777777" w:rsidR="001D2FBD" w:rsidRDefault="001D2FBD" w:rsidP="001D2FBD">
      <w:pPr>
        <w:widowControl/>
        <w:jc w:val="left"/>
        <w:rPr>
          <w:szCs w:val="21"/>
        </w:rPr>
      </w:pPr>
    </w:p>
    <w:p w14:paraId="05854714" w14:textId="77777777" w:rsidR="001D2FBD" w:rsidRDefault="001D2FBD" w:rsidP="00D02113">
      <w:pPr>
        <w:pStyle w:val="3"/>
        <w:ind w:leftChars="67" w:left="141"/>
      </w:pPr>
      <w:bookmarkStart w:id="54" w:name="_Toc146182905"/>
      <w:r>
        <w:rPr>
          <w:rFonts w:hint="eastAsia"/>
        </w:rPr>
        <w:t>８．３．５．認証要件５P：連携共通I/F</w:t>
      </w:r>
      <w:bookmarkEnd w:id="54"/>
    </w:p>
    <w:p w14:paraId="65046E3B" w14:textId="439F157F" w:rsidR="001D2FBD" w:rsidRDefault="001D2FBD" w:rsidP="001D2FBD">
      <w:pPr>
        <w:ind w:firstLineChars="100" w:firstLine="210"/>
        <w:rPr>
          <w:rFonts w:ascii="Century" w:eastAsia="ＭＳ 明朝" w:hAnsi="Century" w:cs="Times New Roman"/>
        </w:rPr>
      </w:pPr>
      <w:r w:rsidRPr="001447F7">
        <w:rPr>
          <w:rFonts w:hint="eastAsia"/>
        </w:rPr>
        <w:t>標準仕様書</w:t>
      </w:r>
      <w:r w:rsidR="009603A5">
        <w:rPr>
          <w:rFonts w:hint="eastAsia"/>
        </w:rPr>
        <w:t>３．２．２．B）</w:t>
      </w:r>
      <w:r w:rsidRPr="001447F7">
        <w:rPr>
          <w:rFonts w:hint="eastAsia"/>
        </w:rPr>
        <w:t>項に規定する</w:t>
      </w:r>
      <w:r>
        <w:rPr>
          <w:rFonts w:hint="eastAsia"/>
        </w:rPr>
        <w:t>連携共通I/F</w:t>
      </w:r>
      <w:r w:rsidRPr="001447F7">
        <w:rPr>
          <w:rFonts w:ascii="Century" w:eastAsia="ＭＳ 明朝" w:hAnsi="Century" w:cs="Times New Roman" w:hint="eastAsia"/>
        </w:rPr>
        <w:t>を</w:t>
      </w:r>
      <w:r>
        <w:rPr>
          <w:rFonts w:ascii="Century" w:eastAsia="ＭＳ 明朝" w:hAnsi="Century" w:cs="Times New Roman" w:hint="eastAsia"/>
        </w:rPr>
        <w:t>提供する場合は、、連携するレベル１業務アプリと</w:t>
      </w:r>
      <w:r>
        <w:rPr>
          <w:rFonts w:hint="eastAsia"/>
        </w:rPr>
        <w:t>提供する相互連携性機能を</w:t>
      </w:r>
      <w:r w:rsidRPr="001447F7">
        <w:rPr>
          <w:rFonts w:ascii="Century" w:eastAsia="ＭＳ 明朝" w:hAnsi="Century" w:cs="Times New Roman" w:hint="eastAsia"/>
        </w:rPr>
        <w:t>認証申請書に記載して登録する。</w:t>
      </w:r>
    </w:p>
    <w:p w14:paraId="3265467D" w14:textId="77777777" w:rsidR="001D2FBD" w:rsidRDefault="001D2FBD" w:rsidP="001D2FBD">
      <w:pPr>
        <w:ind w:firstLineChars="100" w:firstLine="210"/>
        <w:jc w:val="left"/>
        <w:rPr>
          <w:szCs w:val="21"/>
        </w:rPr>
      </w:pPr>
      <w:r w:rsidRPr="001447F7">
        <w:rPr>
          <w:rFonts w:hint="eastAsia"/>
          <w:szCs w:val="21"/>
        </w:rPr>
        <w:t>連携確認内容と確認方法は次による</w:t>
      </w:r>
      <w:r>
        <w:rPr>
          <w:rFonts w:hint="eastAsia"/>
          <w:szCs w:val="21"/>
        </w:rPr>
        <w:t>。連携確認結果は別紙確認資料に記載し認証申請書に添付する。</w:t>
      </w:r>
    </w:p>
    <w:p w14:paraId="724E032C" w14:textId="1E066C35" w:rsidR="001D2FBD" w:rsidRDefault="00B608CD" w:rsidP="001D2FBD">
      <w:pPr>
        <w:ind w:firstLineChars="100" w:firstLine="210"/>
        <w:jc w:val="left"/>
        <w:rPr>
          <w:szCs w:val="21"/>
        </w:rPr>
      </w:pPr>
      <w:r>
        <w:rPr>
          <w:noProof/>
        </w:rPr>
        <mc:AlternateContent>
          <mc:Choice Requires="wps">
            <w:drawing>
              <wp:anchor distT="0" distB="0" distL="114300" distR="114300" simplePos="0" relativeHeight="251728896" behindDoc="0" locked="0" layoutInCell="1" allowOverlap="1" wp14:anchorId="5F0519EB" wp14:editId="66C13B22">
                <wp:simplePos x="0" y="0"/>
                <wp:positionH relativeFrom="column">
                  <wp:posOffset>-3810</wp:posOffset>
                </wp:positionH>
                <wp:positionV relativeFrom="paragraph">
                  <wp:posOffset>114300</wp:posOffset>
                </wp:positionV>
                <wp:extent cx="5402580" cy="1303020"/>
                <wp:effectExtent l="0" t="0" r="7620" b="0"/>
                <wp:wrapNone/>
                <wp:docPr id="877824737"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2580" cy="130302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63F34B" id="正方形/長方形 12" o:spid="_x0000_s1026" style="position:absolute;left:0;text-align:left;margin-left:-.3pt;margin-top:9pt;width:425.4pt;height:102.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" filled="f" strokecolor="#2f528f" strokeweight="1pt">
                <v:path arrowok="t"/>
              </v:rect>
            </w:pict>
          </mc:Fallback>
        </mc:AlternateContent>
      </w:r>
    </w:p>
    <w:p w14:paraId="35DCA00D" w14:textId="77777777" w:rsidR="001D2FBD" w:rsidRPr="003B30B7" w:rsidRDefault="001D2FBD" w:rsidP="001D2FBD">
      <w:pPr>
        <w:ind w:leftChars="100" w:left="210"/>
      </w:pPr>
      <w:r>
        <w:rPr>
          <w:rFonts w:hint="eastAsia"/>
        </w:rPr>
        <w:t>下記の連携補完機能の</w:t>
      </w:r>
      <w:r>
        <w:t>設定方式</w:t>
      </w:r>
      <w:r>
        <w:rPr>
          <w:rFonts w:hint="eastAsia"/>
        </w:rPr>
        <w:t>、</w:t>
      </w:r>
      <w:r>
        <w:t>および</w:t>
      </w:r>
      <w:r>
        <w:rPr>
          <w:rFonts w:hint="eastAsia"/>
        </w:rPr>
        <w:t>動作結果</w:t>
      </w:r>
      <w:r>
        <w:t>を</w:t>
      </w:r>
      <w:r>
        <w:rPr>
          <w:rFonts w:hint="eastAsia"/>
        </w:rPr>
        <w:t>確認し明記すること</w:t>
      </w:r>
      <w:r>
        <w:t>。</w:t>
      </w:r>
    </w:p>
    <w:p w14:paraId="6BF4F04E" w14:textId="77777777" w:rsidR="001D2FBD" w:rsidRDefault="001D2FBD" w:rsidP="001D2FBD">
      <w:pPr>
        <w:ind w:leftChars="50" w:left="105"/>
      </w:pPr>
      <w:r>
        <w:rPr>
          <w:rFonts w:hint="eastAsia"/>
        </w:rPr>
        <w:t>・マッピング結果</w:t>
      </w:r>
      <w:r>
        <w:t>を明記すること</w:t>
      </w:r>
      <w:r>
        <w:rPr>
          <w:rFonts w:hint="eastAsia"/>
        </w:rPr>
        <w:t>。マッピング操作</w:t>
      </w:r>
      <w:r>
        <w:t>を行うUIを明記すること。</w:t>
      </w:r>
    </w:p>
    <w:p w14:paraId="2EB3DB85" w14:textId="77777777" w:rsidR="001D2FBD" w:rsidRDefault="001D2FBD" w:rsidP="001D2FBD">
      <w:pPr>
        <w:ind w:leftChars="50" w:left="105"/>
      </w:pPr>
      <w:r>
        <w:rPr>
          <w:rFonts w:hint="eastAsia"/>
        </w:rPr>
        <w:t>・フォーマット変換</w:t>
      </w:r>
      <w:r>
        <w:t>の種類の明記と</w:t>
      </w:r>
      <w:r>
        <w:rPr>
          <w:rFonts w:hint="eastAsia"/>
        </w:rPr>
        <w:t>フォーマット変換前後</w:t>
      </w:r>
      <w:r>
        <w:t>の実施結果を明記すること。</w:t>
      </w:r>
    </w:p>
    <w:p w14:paraId="44F94878" w14:textId="77777777" w:rsidR="001D2FBD" w:rsidRDefault="001D2FBD" w:rsidP="001D2FBD">
      <w:pPr>
        <w:ind w:leftChars="50" w:left="105"/>
      </w:pPr>
      <w:r>
        <w:rPr>
          <w:rFonts w:hint="eastAsia"/>
        </w:rPr>
        <w:t>・データ属性等</w:t>
      </w:r>
      <w:r>
        <w:t>変換機能の種類の明記と変換前後の実施結果を明記すること。</w:t>
      </w:r>
    </w:p>
    <w:p w14:paraId="2A5E048D" w14:textId="77777777" w:rsidR="001D2FBD" w:rsidRPr="009C5550" w:rsidRDefault="001D2FBD" w:rsidP="001D2FBD">
      <w:pPr>
        <w:ind w:leftChars="50" w:left="105"/>
      </w:pPr>
      <w:r>
        <w:rPr>
          <w:rFonts w:hint="eastAsia"/>
        </w:rPr>
        <w:t>・サービス提供する取引プロセスの送受信データ</w:t>
      </w:r>
      <w:r>
        <w:t>のUI</w:t>
      </w:r>
      <w:r>
        <w:rPr>
          <w:rFonts w:hint="eastAsia"/>
        </w:rPr>
        <w:t>表示</w:t>
      </w:r>
      <w:r>
        <w:t>を明記すること。</w:t>
      </w:r>
    </w:p>
    <w:p w14:paraId="73E170B5" w14:textId="77777777" w:rsidR="001D2FBD" w:rsidRDefault="001D2FBD" w:rsidP="001D2FBD">
      <w:pPr>
        <w:jc w:val="left"/>
        <w:rPr>
          <w:szCs w:val="21"/>
        </w:rPr>
      </w:pPr>
    </w:p>
    <w:p w14:paraId="2AADC7A4" w14:textId="77777777" w:rsidR="001D2FBD" w:rsidRDefault="001D2FBD" w:rsidP="001D2FBD">
      <w:pPr>
        <w:ind w:firstLineChars="100" w:firstLine="210"/>
        <w:jc w:val="left"/>
        <w:rPr>
          <w:szCs w:val="21"/>
        </w:rPr>
      </w:pPr>
      <w:r>
        <w:rPr>
          <w:rFonts w:hint="eastAsia"/>
          <w:szCs w:val="21"/>
        </w:rPr>
        <w:t>認証取得後、追加してレベル1業務アプリの連携申請する場合は、本項に規定の連携確認内容を記載した資料を追加申請するレベル１業務アプリの申請書に添付して提出する。</w:t>
      </w:r>
    </w:p>
    <w:p w14:paraId="50E1FDB6" w14:textId="4950A342" w:rsidR="00834405" w:rsidRPr="00CF3742" w:rsidRDefault="004268E1" w:rsidP="00C71455">
      <w:pPr>
        <w:pStyle w:val="3"/>
        <w:spacing w:beforeLines="50" w:before="120"/>
        <w:ind w:leftChars="50" w:left="105"/>
      </w:pPr>
      <w:bookmarkStart w:id="55" w:name="_Toc146182906"/>
      <w:bookmarkEnd w:id="46"/>
      <w:r>
        <w:rPr>
          <w:rFonts w:hint="eastAsia"/>
        </w:rPr>
        <w:t>８．３</w:t>
      </w:r>
      <w:r w:rsidR="00EE6FBF">
        <w:rPr>
          <w:rFonts w:hint="eastAsia"/>
        </w:rPr>
        <w:t>．</w:t>
      </w:r>
      <w:r w:rsidR="00C71455">
        <w:rPr>
          <w:rFonts w:hint="eastAsia"/>
        </w:rPr>
        <w:t>６</w:t>
      </w:r>
      <w:r w:rsidR="00834405">
        <w:rPr>
          <w:rFonts w:hint="eastAsia"/>
        </w:rPr>
        <w:t>．</w:t>
      </w:r>
      <w:r w:rsidR="00834405" w:rsidRPr="00834405">
        <w:rPr>
          <w:rFonts w:hint="eastAsia"/>
        </w:rPr>
        <w:t>認証</w:t>
      </w:r>
      <w:r w:rsidR="005C0D0E">
        <w:rPr>
          <w:rFonts w:hint="eastAsia"/>
        </w:rPr>
        <w:t>要件</w:t>
      </w:r>
      <w:r w:rsidR="00C71455">
        <w:rPr>
          <w:rFonts w:hint="eastAsia"/>
        </w:rPr>
        <w:t>６</w:t>
      </w:r>
      <w:r w:rsidR="00553053">
        <w:rPr>
          <w:rFonts w:hint="eastAsia"/>
        </w:rPr>
        <w:t>P</w:t>
      </w:r>
      <w:r w:rsidR="00834405">
        <w:rPr>
          <w:rFonts w:hint="eastAsia"/>
        </w:rPr>
        <w:t>：</w:t>
      </w:r>
      <w:r w:rsidR="00834405" w:rsidRPr="00834405">
        <w:rPr>
          <w:rFonts w:hint="eastAsia"/>
        </w:rPr>
        <w:t>共通</w:t>
      </w:r>
      <w:r w:rsidR="00834405" w:rsidRPr="00834405">
        <w:t>EDIプロバイダと</w:t>
      </w:r>
      <w:r w:rsidR="00D503E1">
        <w:rPr>
          <w:rFonts w:hint="eastAsia"/>
        </w:rPr>
        <w:t>レベル２</w:t>
      </w:r>
      <w:r w:rsidR="00834405" w:rsidRPr="00834405">
        <w:t>業務アプリ間の連携仕様</w:t>
      </w:r>
      <w:bookmarkEnd w:id="55"/>
    </w:p>
    <w:p w14:paraId="3D6C2157" w14:textId="2D42E3BA" w:rsidR="00D779B8" w:rsidRDefault="00834405" w:rsidP="00834405">
      <w:pPr>
        <w:widowControl/>
        <w:ind w:firstLineChars="100" w:firstLine="210"/>
        <w:jc w:val="left"/>
        <w:rPr>
          <w:szCs w:val="21"/>
        </w:rPr>
      </w:pPr>
      <w:r w:rsidRPr="00834405">
        <w:rPr>
          <w:rFonts w:hint="eastAsia"/>
          <w:szCs w:val="21"/>
        </w:rPr>
        <w:t>標準仕様書</w:t>
      </w:r>
      <w:r w:rsidR="00A047F8">
        <w:rPr>
          <w:rFonts w:hint="eastAsia"/>
          <w:szCs w:val="21"/>
        </w:rPr>
        <w:t>５</w:t>
      </w:r>
      <w:r w:rsidRPr="00834405">
        <w:rPr>
          <w:rFonts w:hint="eastAsia"/>
          <w:szCs w:val="21"/>
        </w:rPr>
        <w:t>．</w:t>
      </w:r>
      <w:r w:rsidR="00C71455">
        <w:rPr>
          <w:rFonts w:hint="eastAsia"/>
          <w:szCs w:val="21"/>
        </w:rPr>
        <w:t>３</w:t>
      </w:r>
      <w:r w:rsidRPr="00834405">
        <w:rPr>
          <w:rFonts w:hint="eastAsia"/>
          <w:szCs w:val="21"/>
        </w:rPr>
        <w:t>．１</w:t>
      </w:r>
      <w:r w:rsidR="00C71455">
        <w:rPr>
          <w:rFonts w:hint="eastAsia"/>
          <w:szCs w:val="21"/>
        </w:rPr>
        <w:t>、および５．３．２</w:t>
      </w:r>
      <w:r>
        <w:rPr>
          <w:rFonts w:hint="eastAsia"/>
          <w:szCs w:val="21"/>
        </w:rPr>
        <w:t>の規定に従い、</w:t>
      </w:r>
      <w:r w:rsidR="00602B8D">
        <w:rPr>
          <w:rFonts w:hint="eastAsia"/>
          <w:szCs w:val="21"/>
        </w:rPr>
        <w:t>レベル2</w:t>
      </w:r>
      <w:r>
        <w:rPr>
          <w:rFonts w:hint="eastAsia"/>
          <w:szCs w:val="21"/>
        </w:rPr>
        <w:t>業務アプリと</w:t>
      </w:r>
      <w:r w:rsidR="00A047F8">
        <w:rPr>
          <w:rFonts w:hint="eastAsia"/>
          <w:szCs w:val="21"/>
        </w:rPr>
        <w:t>連携する</w:t>
      </w:r>
      <w:r>
        <w:rPr>
          <w:rFonts w:hint="eastAsia"/>
          <w:szCs w:val="21"/>
        </w:rPr>
        <w:t>連携</w:t>
      </w:r>
      <w:r w:rsidR="00B43CF4">
        <w:rPr>
          <w:rFonts w:hint="eastAsia"/>
          <w:szCs w:val="21"/>
        </w:rPr>
        <w:t>方式</w:t>
      </w:r>
      <w:r>
        <w:rPr>
          <w:rFonts w:hint="eastAsia"/>
          <w:szCs w:val="21"/>
        </w:rPr>
        <w:t>を認証申請書に記載し登録する。</w:t>
      </w:r>
    </w:p>
    <w:p w14:paraId="627049C4" w14:textId="08CC6632" w:rsidR="00355E44" w:rsidRDefault="00DC1A71" w:rsidP="007613F9">
      <w:pPr>
        <w:widowControl/>
        <w:ind w:firstLineChars="100" w:firstLine="210"/>
        <w:jc w:val="left"/>
        <w:rPr>
          <w:szCs w:val="21"/>
        </w:rPr>
      </w:pPr>
      <w:bookmarkStart w:id="56" w:name="_Hlk27221643"/>
      <w:r>
        <w:rPr>
          <w:rFonts w:hint="eastAsia"/>
          <w:szCs w:val="21"/>
        </w:rPr>
        <w:t>連携確認内容と確認方法は次による。</w:t>
      </w:r>
      <w:r w:rsidR="00355E44">
        <w:rPr>
          <w:rFonts w:hint="eastAsia"/>
          <w:szCs w:val="21"/>
        </w:rPr>
        <w:t>連携確認結果は別紙確認資料に記載し認証申請書に添付する。</w:t>
      </w:r>
    </w:p>
    <w:bookmarkStart w:id="57" w:name="_Hlk27939352"/>
    <w:p w14:paraId="223A4C53" w14:textId="5C9D86E4" w:rsidR="00EE6FBF" w:rsidRDefault="00B608CD" w:rsidP="00DC1A71">
      <w:pPr>
        <w:ind w:firstLineChars="100" w:firstLine="210"/>
        <w:jc w:val="left"/>
        <w:rPr>
          <w:szCs w:val="21"/>
        </w:rPr>
      </w:pPr>
      <w:r>
        <w:rPr>
          <w:noProof/>
        </w:rPr>
        <mc:AlternateContent>
          <mc:Choice Requires="wps">
            <w:drawing>
              <wp:anchor distT="0" distB="0" distL="114300" distR="114300" simplePos="0" relativeHeight="251666432" behindDoc="0" locked="0" layoutInCell="1" allowOverlap="1" wp14:anchorId="143317E8" wp14:editId="5927881C">
                <wp:simplePos x="0" y="0"/>
                <wp:positionH relativeFrom="column">
                  <wp:posOffset>1270</wp:posOffset>
                </wp:positionH>
                <wp:positionV relativeFrom="paragraph">
                  <wp:posOffset>127000</wp:posOffset>
                </wp:positionV>
                <wp:extent cx="5466080" cy="1247140"/>
                <wp:effectExtent l="0" t="0" r="1270" b="0"/>
                <wp:wrapNone/>
                <wp:docPr id="1268429765"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66080" cy="124714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C4C4A7" id="正方形/長方形 11" o:spid="_x0000_s1026" style="position:absolute;left:0;text-align:left;margin-left:.1pt;margin-top:10pt;width:430.4pt;height:98.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" filled="f" strokecolor="#2f528f" strokeweight="1pt">
                <v:path arrowok="t"/>
              </v:rect>
            </w:pict>
          </mc:Fallback>
        </mc:AlternateContent>
      </w:r>
    </w:p>
    <w:p w14:paraId="5FC3856C" w14:textId="77777777" w:rsidR="00D527D1" w:rsidRDefault="00490ABB" w:rsidP="00475552">
      <w:pPr>
        <w:ind w:leftChars="50" w:left="105"/>
      </w:pPr>
      <w:r w:rsidRPr="00E322C4">
        <w:rPr>
          <w:rFonts w:hint="eastAsia"/>
        </w:rPr>
        <w:t>・</w:t>
      </w:r>
      <w:r w:rsidR="00475552">
        <w:rPr>
          <w:rFonts w:hint="eastAsia"/>
        </w:rPr>
        <w:t>共通EDIプロバイダとレベル２</w:t>
      </w:r>
      <w:r w:rsidR="00475552" w:rsidRPr="00E322C4">
        <w:rPr>
          <w:rFonts w:hint="eastAsia"/>
        </w:rPr>
        <w:t>業務</w:t>
      </w:r>
      <w:r w:rsidR="00475552" w:rsidRPr="00E322C4">
        <w:t>アプリとの</w:t>
      </w:r>
      <w:r w:rsidR="00475552" w:rsidRPr="00E322C4">
        <w:rPr>
          <w:rFonts w:hint="eastAsia"/>
        </w:rPr>
        <w:t>連携</w:t>
      </w:r>
      <w:r w:rsidR="00475552">
        <w:rPr>
          <w:rFonts w:hint="eastAsia"/>
        </w:rPr>
        <w:t>プロトコル</w:t>
      </w:r>
      <w:r w:rsidR="00475552" w:rsidRPr="00E322C4">
        <w:t>を記述すること。</w:t>
      </w:r>
    </w:p>
    <w:p w14:paraId="64ED9BED" w14:textId="76053290" w:rsidR="00475552" w:rsidRPr="00E322C4" w:rsidRDefault="00D527D1" w:rsidP="00475552">
      <w:pPr>
        <w:ind w:leftChars="50" w:left="105"/>
      </w:pPr>
      <w:r>
        <w:rPr>
          <w:rFonts w:hint="eastAsia"/>
        </w:rPr>
        <w:t>・</w:t>
      </w:r>
      <w:r w:rsidRPr="00D527D1">
        <w:rPr>
          <w:rFonts w:hint="eastAsia"/>
        </w:rPr>
        <w:t>レベル</w:t>
      </w:r>
      <w:r>
        <w:rPr>
          <w:rFonts w:hint="eastAsia"/>
        </w:rPr>
        <w:t>２</w:t>
      </w:r>
      <w:r w:rsidRPr="00D527D1">
        <w:rPr>
          <w:rFonts w:hint="eastAsia"/>
        </w:rPr>
        <w:t>業務アプリ</w:t>
      </w:r>
      <w:r w:rsidRPr="00D527D1">
        <w:t>EDIデータのフォーマットとマッピングを明記すること。</w:t>
      </w:r>
    </w:p>
    <w:p w14:paraId="57E79702" w14:textId="53B2CC92" w:rsidR="00490ABB" w:rsidRPr="00E322C4" w:rsidRDefault="00490ABB" w:rsidP="00DF3203">
      <w:pPr>
        <w:ind w:leftChars="50" w:left="315" w:hangingChars="100" w:hanging="210"/>
      </w:pPr>
      <w:bookmarkStart w:id="58" w:name="_Hlk27271396"/>
      <w:r w:rsidRPr="00E322C4">
        <w:rPr>
          <w:rFonts w:hint="eastAsia"/>
        </w:rPr>
        <w:t>・</w:t>
      </w:r>
      <w:r w:rsidR="00B43CF4">
        <w:rPr>
          <w:rFonts w:hint="eastAsia"/>
        </w:rPr>
        <w:t>レベル２</w:t>
      </w:r>
      <w:r w:rsidR="00B43CF4" w:rsidRPr="00E322C4">
        <w:t>業務アプリ</w:t>
      </w:r>
      <w:r w:rsidR="00B43CF4">
        <w:rPr>
          <w:rFonts w:hint="eastAsia"/>
        </w:rPr>
        <w:t>から</w:t>
      </w:r>
      <w:r w:rsidR="000D5EC2" w:rsidRPr="00E322C4">
        <w:rPr>
          <w:rFonts w:hint="eastAsia"/>
        </w:rPr>
        <w:t>共通EDI</w:t>
      </w:r>
      <w:r w:rsidR="000D5EC2" w:rsidRPr="00E322C4">
        <w:t>プロバイダ</w:t>
      </w:r>
      <w:r w:rsidR="00B43CF4">
        <w:rPr>
          <w:rFonts w:hint="eastAsia"/>
        </w:rPr>
        <w:t>へ</w:t>
      </w:r>
      <w:bookmarkStart w:id="59" w:name="_Hlk27281968"/>
      <w:r w:rsidR="00A63AB7">
        <w:rPr>
          <w:rFonts w:hint="eastAsia"/>
        </w:rPr>
        <w:t>送信した</w:t>
      </w:r>
      <w:r w:rsidR="00B43CF4">
        <w:rPr>
          <w:rFonts w:hint="eastAsia"/>
        </w:rPr>
        <w:t>EDI</w:t>
      </w:r>
      <w:r w:rsidRPr="00E322C4">
        <w:t>データ</w:t>
      </w:r>
      <w:r w:rsidR="00B43CF4">
        <w:rPr>
          <w:rFonts w:hint="eastAsia"/>
        </w:rPr>
        <w:t>を</w:t>
      </w:r>
      <w:r w:rsidR="00A63AB7">
        <w:rPr>
          <w:rFonts w:hint="eastAsia"/>
        </w:rPr>
        <w:t>明記し、</w:t>
      </w:r>
      <w:bookmarkStart w:id="60" w:name="_Hlk27282009"/>
      <w:bookmarkEnd w:id="59"/>
      <w:r w:rsidR="00A63AB7">
        <w:rPr>
          <w:rFonts w:hint="eastAsia"/>
        </w:rPr>
        <w:t>送信EDIデータを共通EDIプロバイダが受信した結果を明記すること。</w:t>
      </w:r>
      <w:bookmarkEnd w:id="60"/>
    </w:p>
    <w:bookmarkEnd w:id="58"/>
    <w:p w14:paraId="6A990D7A" w14:textId="0384B561" w:rsidR="00490ABB" w:rsidRPr="00E322C4" w:rsidRDefault="00490ABB" w:rsidP="000103D9">
      <w:pPr>
        <w:ind w:leftChars="50" w:left="105"/>
      </w:pPr>
      <w:r w:rsidRPr="00E322C4">
        <w:rPr>
          <w:rFonts w:hint="eastAsia"/>
        </w:rPr>
        <w:t>・</w:t>
      </w:r>
      <w:r w:rsidR="00A36A30">
        <w:rPr>
          <w:rFonts w:hint="eastAsia"/>
        </w:rPr>
        <w:t>また</w:t>
      </w:r>
      <w:r w:rsidR="000103D9">
        <w:rPr>
          <w:rFonts w:hint="eastAsia"/>
        </w:rPr>
        <w:t>上記</w:t>
      </w:r>
      <w:r w:rsidRPr="00E322C4">
        <w:t>の</w:t>
      </w:r>
      <w:r w:rsidR="00A36A30">
        <w:rPr>
          <w:rFonts w:hint="eastAsia"/>
        </w:rPr>
        <w:t>逆</w:t>
      </w:r>
      <w:bookmarkStart w:id="61" w:name="_Hlk27311935"/>
      <w:r w:rsidR="00A36A30">
        <w:rPr>
          <w:rFonts w:hint="eastAsia"/>
        </w:rPr>
        <w:t>の連携</w:t>
      </w:r>
      <w:r w:rsidRPr="00E322C4">
        <w:t>結果を明記すること。</w:t>
      </w:r>
      <w:bookmarkEnd w:id="61"/>
    </w:p>
    <w:p w14:paraId="3D2D424D" w14:textId="2FF61506" w:rsidR="00DC1A71" w:rsidRDefault="00DC1A71" w:rsidP="00DC1A71">
      <w:pPr>
        <w:ind w:firstLineChars="100" w:firstLine="210"/>
        <w:jc w:val="left"/>
        <w:rPr>
          <w:szCs w:val="21"/>
        </w:rPr>
      </w:pPr>
    </w:p>
    <w:bookmarkEnd w:id="57"/>
    <w:p w14:paraId="094621D1" w14:textId="420AD3E8" w:rsidR="007B04ED" w:rsidRDefault="007B04ED" w:rsidP="007B04ED">
      <w:pPr>
        <w:ind w:firstLineChars="100" w:firstLine="210"/>
        <w:jc w:val="left"/>
        <w:rPr>
          <w:szCs w:val="21"/>
        </w:rPr>
      </w:pPr>
      <w:r>
        <w:rPr>
          <w:rFonts w:hint="eastAsia"/>
          <w:szCs w:val="21"/>
        </w:rPr>
        <w:lastRenderedPageBreak/>
        <w:t>認証取得後、追加してレベル２業務アプリの連携申請する場合は、本項に規定の連携確認内容を記載した資料を追加申請するレベル２業務アプリの申請書に添付して提出する。</w:t>
      </w:r>
    </w:p>
    <w:p w14:paraId="0E9153AF" w14:textId="77777777" w:rsidR="00602B8D" w:rsidRPr="007B04ED" w:rsidRDefault="00602B8D" w:rsidP="00DC1A71">
      <w:pPr>
        <w:ind w:firstLineChars="100" w:firstLine="210"/>
        <w:jc w:val="left"/>
        <w:rPr>
          <w:szCs w:val="21"/>
        </w:rPr>
      </w:pPr>
    </w:p>
    <w:p w14:paraId="629AC2F1" w14:textId="217EA2D7" w:rsidR="000103D9" w:rsidRDefault="00B71852" w:rsidP="0043364B">
      <w:pPr>
        <w:pStyle w:val="3"/>
        <w:ind w:leftChars="0" w:left="0"/>
      </w:pPr>
      <w:bookmarkStart w:id="62" w:name="_Toc146182907"/>
      <w:bookmarkEnd w:id="56"/>
      <w:r>
        <w:rPr>
          <w:rFonts w:hint="eastAsia"/>
        </w:rPr>
        <w:t>８</w:t>
      </w:r>
      <w:r w:rsidR="000103D9">
        <w:rPr>
          <w:rFonts w:hint="eastAsia"/>
        </w:rPr>
        <w:t>．３．</w:t>
      </w:r>
      <w:bookmarkStart w:id="63" w:name="_Hlk27271135"/>
      <w:r w:rsidR="00433BDE">
        <w:rPr>
          <w:rFonts w:hint="eastAsia"/>
        </w:rPr>
        <w:t>７</w:t>
      </w:r>
      <w:r w:rsidR="000103D9">
        <w:rPr>
          <w:rFonts w:hint="eastAsia"/>
        </w:rPr>
        <w:t>．認証要件</w:t>
      </w:r>
      <w:r w:rsidR="00433BDE">
        <w:rPr>
          <w:rFonts w:hint="eastAsia"/>
        </w:rPr>
        <w:t>７</w:t>
      </w:r>
      <w:r w:rsidR="000103D9">
        <w:rPr>
          <w:rFonts w:hint="eastAsia"/>
        </w:rPr>
        <w:t>Ｐ：</w:t>
      </w:r>
      <w:bookmarkStart w:id="64" w:name="_Hlk27936294"/>
      <w:r w:rsidR="000103D9">
        <w:rPr>
          <w:rFonts w:hint="eastAsia"/>
        </w:rPr>
        <w:t>共通EDIプロバイダとレベル1業務アプリ間の連携仕様</w:t>
      </w:r>
      <w:bookmarkEnd w:id="62"/>
      <w:bookmarkEnd w:id="64"/>
    </w:p>
    <w:p w14:paraId="56FDC1B8" w14:textId="73E60C03" w:rsidR="000103D9" w:rsidRDefault="00D85B03" w:rsidP="000103D9">
      <w:pPr>
        <w:widowControl/>
        <w:ind w:firstLineChars="100" w:firstLine="210"/>
        <w:jc w:val="left"/>
        <w:rPr>
          <w:szCs w:val="21"/>
        </w:rPr>
      </w:pPr>
      <w:r>
        <w:rPr>
          <w:rFonts w:hint="eastAsia"/>
          <w:szCs w:val="21"/>
        </w:rPr>
        <w:t>レベル1業務アプリへ</w:t>
      </w:r>
      <w:r w:rsidR="00A709B2">
        <w:rPr>
          <w:rFonts w:hint="eastAsia"/>
          <w:szCs w:val="21"/>
        </w:rPr>
        <w:t>の</w:t>
      </w:r>
      <w:r>
        <w:rPr>
          <w:rFonts w:hint="eastAsia"/>
          <w:szCs w:val="21"/>
        </w:rPr>
        <w:t>連携補完サービス提供</w:t>
      </w:r>
      <w:r w:rsidR="00A709B2">
        <w:rPr>
          <w:rFonts w:hint="eastAsia"/>
          <w:szCs w:val="21"/>
        </w:rPr>
        <w:t>を</w:t>
      </w:r>
      <w:r w:rsidR="003C120D">
        <w:rPr>
          <w:rFonts w:hint="eastAsia"/>
          <w:szCs w:val="21"/>
        </w:rPr>
        <w:t>認証</w:t>
      </w:r>
      <w:r w:rsidR="00A709B2">
        <w:rPr>
          <w:rFonts w:hint="eastAsia"/>
          <w:szCs w:val="21"/>
        </w:rPr>
        <w:t>申請</w:t>
      </w:r>
      <w:r>
        <w:rPr>
          <w:rFonts w:hint="eastAsia"/>
          <w:szCs w:val="21"/>
        </w:rPr>
        <w:t>する共通EDIプロバイダは</w:t>
      </w:r>
      <w:r w:rsidR="000103D9" w:rsidRPr="00834405">
        <w:rPr>
          <w:rFonts w:hint="eastAsia"/>
          <w:szCs w:val="21"/>
        </w:rPr>
        <w:t>標準仕様書</w:t>
      </w:r>
      <w:r w:rsidR="000103D9">
        <w:rPr>
          <w:rFonts w:hint="eastAsia"/>
          <w:szCs w:val="21"/>
        </w:rPr>
        <w:t>５</w:t>
      </w:r>
      <w:r w:rsidR="000103D9" w:rsidRPr="00834405">
        <w:rPr>
          <w:rFonts w:hint="eastAsia"/>
          <w:szCs w:val="21"/>
        </w:rPr>
        <w:t>．</w:t>
      </w:r>
      <w:r w:rsidR="00433BDE">
        <w:rPr>
          <w:rFonts w:hint="eastAsia"/>
          <w:szCs w:val="21"/>
        </w:rPr>
        <w:t>４</w:t>
      </w:r>
      <w:r w:rsidR="000103D9" w:rsidRPr="00834405">
        <w:rPr>
          <w:rFonts w:hint="eastAsia"/>
          <w:szCs w:val="21"/>
        </w:rPr>
        <w:t>．</w:t>
      </w:r>
      <w:r w:rsidR="00433BDE">
        <w:rPr>
          <w:rFonts w:hint="eastAsia"/>
          <w:szCs w:val="21"/>
        </w:rPr>
        <w:t>１</w:t>
      </w:r>
      <w:r w:rsidR="00850FD3">
        <w:rPr>
          <w:rFonts w:hint="eastAsia"/>
          <w:szCs w:val="21"/>
        </w:rPr>
        <w:t>、および５．４．２</w:t>
      </w:r>
      <w:r w:rsidR="000103D9">
        <w:rPr>
          <w:rFonts w:hint="eastAsia"/>
          <w:szCs w:val="21"/>
        </w:rPr>
        <w:t>の規定に従い、レベル１業務アプリと連携する連携補完手段を認証申請書に記載し登録する。</w:t>
      </w:r>
    </w:p>
    <w:p w14:paraId="2094C75F" w14:textId="6B821EA7" w:rsidR="006352BA" w:rsidRDefault="00CD09B2" w:rsidP="00CD09B2">
      <w:pPr>
        <w:ind w:firstLineChars="100" w:firstLine="210"/>
        <w:jc w:val="left"/>
        <w:rPr>
          <w:szCs w:val="21"/>
        </w:rPr>
      </w:pPr>
      <w:r>
        <w:rPr>
          <w:rFonts w:hint="eastAsia"/>
          <w:szCs w:val="21"/>
        </w:rPr>
        <w:t>連携確認内容と確認方法は次による。</w:t>
      </w:r>
      <w:r w:rsidR="000F1F2A">
        <w:rPr>
          <w:rFonts w:hint="eastAsia"/>
          <w:szCs w:val="21"/>
        </w:rPr>
        <w:t>連携確認結果は別紙確認資料に記載し認証申請書に添付する。</w:t>
      </w:r>
    </w:p>
    <w:p w14:paraId="4766250F" w14:textId="15B0093D" w:rsidR="00CD09B2" w:rsidRDefault="00B608CD" w:rsidP="00CD09B2">
      <w:pPr>
        <w:ind w:firstLineChars="100" w:firstLine="210"/>
        <w:jc w:val="left"/>
        <w:rPr>
          <w:szCs w:val="21"/>
        </w:rPr>
      </w:pPr>
      <w:r>
        <w:rPr>
          <w:noProof/>
        </w:rPr>
        <mc:AlternateContent>
          <mc:Choice Requires="wps">
            <w:drawing>
              <wp:anchor distT="0" distB="0" distL="114300" distR="114300" simplePos="0" relativeHeight="251711488" behindDoc="0" locked="0" layoutInCell="1" allowOverlap="1" wp14:anchorId="659DB2A9" wp14:editId="3DCDA7ED">
                <wp:simplePos x="0" y="0"/>
                <wp:positionH relativeFrom="column">
                  <wp:posOffset>1270</wp:posOffset>
                </wp:positionH>
                <wp:positionV relativeFrom="paragraph">
                  <wp:posOffset>120650</wp:posOffset>
                </wp:positionV>
                <wp:extent cx="5466080" cy="1593850"/>
                <wp:effectExtent l="0" t="0" r="1270" b="6350"/>
                <wp:wrapNone/>
                <wp:docPr id="1691402386"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66080" cy="15938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1AF51A" id="正方形/長方形 10" o:spid="_x0000_s1026" style="position:absolute;left:0;text-align:left;margin-left:.1pt;margin-top:9.5pt;width:430.4pt;height:12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" filled="f" strokecolor="#2f528f" strokeweight="1pt">
                <v:path arrowok="t"/>
              </v:rect>
            </w:pict>
          </mc:Fallback>
        </mc:AlternateContent>
      </w:r>
    </w:p>
    <w:p w14:paraId="533CEEEC" w14:textId="26344FDE" w:rsidR="00A36A30" w:rsidRPr="00E322C4" w:rsidRDefault="00A36A30" w:rsidP="005B3250">
      <w:pPr>
        <w:ind w:leftChars="50" w:left="315" w:hangingChars="100" w:hanging="210"/>
      </w:pPr>
      <w:bookmarkStart w:id="65" w:name="_Hlk145929151"/>
      <w:r w:rsidRPr="00E322C4">
        <w:rPr>
          <w:rFonts w:hint="eastAsia"/>
        </w:rPr>
        <w:t>・</w:t>
      </w:r>
      <w:r>
        <w:rPr>
          <w:rFonts w:hint="eastAsia"/>
        </w:rPr>
        <w:t>レベル１</w:t>
      </w:r>
      <w:r w:rsidRPr="00E322C4">
        <w:rPr>
          <w:rFonts w:hint="eastAsia"/>
        </w:rPr>
        <w:t>業務</w:t>
      </w:r>
      <w:r w:rsidRPr="00E322C4">
        <w:t>アプリ</w:t>
      </w:r>
      <w:r w:rsidR="005B3250">
        <w:rPr>
          <w:rFonts w:hint="eastAsia"/>
        </w:rPr>
        <w:t>の</w:t>
      </w:r>
      <w:r>
        <w:rPr>
          <w:rFonts w:hint="eastAsia"/>
        </w:rPr>
        <w:t>連携補完手段</w:t>
      </w:r>
      <w:r w:rsidR="005B3250">
        <w:rPr>
          <w:rFonts w:hint="eastAsia"/>
        </w:rPr>
        <w:t>（連携補完サービスの場合は連携プロトコル名、または連携共通I/F）</w:t>
      </w:r>
      <w:r w:rsidR="005B3250" w:rsidRPr="00E322C4">
        <w:t>を記述すること。</w:t>
      </w:r>
    </w:p>
    <w:p w14:paraId="34A87892" w14:textId="005132E2" w:rsidR="00CD09B2" w:rsidRPr="00E322C4" w:rsidRDefault="00CD09B2" w:rsidP="00CD09B2">
      <w:pPr>
        <w:ind w:leftChars="50" w:left="105"/>
      </w:pPr>
      <w:r w:rsidRPr="00E322C4">
        <w:rPr>
          <w:rFonts w:hint="eastAsia"/>
        </w:rPr>
        <w:t>・</w:t>
      </w:r>
      <w:bookmarkStart w:id="66" w:name="_Hlk145924472"/>
      <w:r>
        <w:rPr>
          <w:rFonts w:hint="eastAsia"/>
        </w:rPr>
        <w:t>レベル１</w:t>
      </w:r>
      <w:r w:rsidRPr="00E322C4">
        <w:rPr>
          <w:rFonts w:hint="eastAsia"/>
        </w:rPr>
        <w:t>業務アプリ</w:t>
      </w:r>
      <w:r w:rsidR="003514F5">
        <w:rPr>
          <w:rFonts w:hint="eastAsia"/>
        </w:rPr>
        <w:t>EDIデータ</w:t>
      </w:r>
      <w:r w:rsidRPr="00E322C4">
        <w:t>の</w:t>
      </w:r>
      <w:r>
        <w:rPr>
          <w:rFonts w:hint="eastAsia"/>
        </w:rPr>
        <w:t>フォーマットと</w:t>
      </w:r>
      <w:r w:rsidRPr="00E322C4">
        <w:t>マッピングを明記すること。</w:t>
      </w:r>
      <w:bookmarkEnd w:id="66"/>
    </w:p>
    <w:bookmarkEnd w:id="65"/>
    <w:p w14:paraId="5B6C5FC4" w14:textId="10697C04" w:rsidR="00CD09B2" w:rsidRPr="00E322C4" w:rsidRDefault="00CD09B2" w:rsidP="00CD09B2">
      <w:pPr>
        <w:ind w:leftChars="50" w:left="315" w:hangingChars="100" w:hanging="210"/>
      </w:pPr>
      <w:r w:rsidRPr="00E322C4">
        <w:rPr>
          <w:rFonts w:hint="eastAsia"/>
        </w:rPr>
        <w:t>・</w:t>
      </w:r>
      <w:r>
        <w:rPr>
          <w:rFonts w:hint="eastAsia"/>
        </w:rPr>
        <w:t>レベル１</w:t>
      </w:r>
      <w:r w:rsidRPr="00E322C4">
        <w:t>業務アプリ</w:t>
      </w:r>
      <w:r w:rsidR="00521719">
        <w:rPr>
          <w:rFonts w:hint="eastAsia"/>
        </w:rPr>
        <w:t>から</w:t>
      </w:r>
      <w:r>
        <w:rPr>
          <w:rFonts w:hint="eastAsia"/>
        </w:rPr>
        <w:t>共通EDIプロバイダ</w:t>
      </w:r>
      <w:r w:rsidR="00521719">
        <w:rPr>
          <w:rFonts w:hint="eastAsia"/>
        </w:rPr>
        <w:t>へ</w:t>
      </w:r>
      <w:r w:rsidR="00A63AB7">
        <w:rPr>
          <w:rFonts w:hint="eastAsia"/>
        </w:rPr>
        <w:t>送信した</w:t>
      </w:r>
      <w:r w:rsidR="00521719">
        <w:rPr>
          <w:rFonts w:hint="eastAsia"/>
        </w:rPr>
        <w:t>EDI</w:t>
      </w:r>
      <w:r w:rsidR="00521719" w:rsidRPr="00E322C4">
        <w:t>データ</w:t>
      </w:r>
      <w:r w:rsidR="00521719">
        <w:rPr>
          <w:rFonts w:hint="eastAsia"/>
        </w:rPr>
        <w:t>を明記</w:t>
      </w:r>
      <w:r w:rsidR="00A63AB7">
        <w:rPr>
          <w:rFonts w:hint="eastAsia"/>
        </w:rPr>
        <w:t>し、送信</w:t>
      </w:r>
      <w:r w:rsidR="00521719">
        <w:rPr>
          <w:rFonts w:hint="eastAsia"/>
        </w:rPr>
        <w:t>EDIデータを</w:t>
      </w:r>
      <w:r w:rsidR="00A63AB7">
        <w:rPr>
          <w:rFonts w:hint="eastAsia"/>
        </w:rPr>
        <w:t>連携補完手段経由で</w:t>
      </w:r>
      <w:r w:rsidR="00521719">
        <w:rPr>
          <w:rFonts w:hint="eastAsia"/>
        </w:rPr>
        <w:t>共通EDIプロバイダが受信した結果を明記すること。</w:t>
      </w:r>
    </w:p>
    <w:p w14:paraId="67A2DC09" w14:textId="7736B011" w:rsidR="00CD09B2" w:rsidRPr="00E322C4" w:rsidRDefault="00CD09B2" w:rsidP="00CD09B2">
      <w:pPr>
        <w:ind w:leftChars="50" w:left="105"/>
      </w:pPr>
      <w:r w:rsidRPr="00E322C4">
        <w:rPr>
          <w:rFonts w:hint="eastAsia"/>
        </w:rPr>
        <w:t>・</w:t>
      </w:r>
      <w:r w:rsidR="00A63AB7">
        <w:rPr>
          <w:rFonts w:hint="eastAsia"/>
        </w:rPr>
        <w:t>また</w:t>
      </w:r>
      <w:r>
        <w:rPr>
          <w:rFonts w:hint="eastAsia"/>
        </w:rPr>
        <w:t>上記</w:t>
      </w:r>
      <w:r w:rsidRPr="00E322C4">
        <w:t>の</w:t>
      </w:r>
      <w:r w:rsidR="00A63AB7">
        <w:rPr>
          <w:rFonts w:hint="eastAsia"/>
        </w:rPr>
        <w:t>逆の</w:t>
      </w:r>
      <w:r w:rsidRPr="00E322C4">
        <w:t>連携結果を明記すること。</w:t>
      </w:r>
    </w:p>
    <w:p w14:paraId="6DE02C71" w14:textId="77777777" w:rsidR="00CD09B2" w:rsidRDefault="00CD09B2" w:rsidP="00CD09B2">
      <w:pPr>
        <w:ind w:firstLineChars="100" w:firstLine="210"/>
        <w:jc w:val="left"/>
        <w:rPr>
          <w:szCs w:val="21"/>
        </w:rPr>
      </w:pPr>
    </w:p>
    <w:p w14:paraId="29FEFB9F" w14:textId="71F4E723" w:rsidR="005615D4" w:rsidRDefault="005615D4" w:rsidP="005615D4">
      <w:pPr>
        <w:ind w:firstLineChars="100" w:firstLine="210"/>
        <w:jc w:val="left"/>
        <w:rPr>
          <w:szCs w:val="21"/>
        </w:rPr>
      </w:pPr>
      <w:bookmarkStart w:id="67" w:name="_Hlk28016909"/>
      <w:bookmarkStart w:id="68" w:name="_Hlk24473929"/>
      <w:bookmarkEnd w:id="63"/>
      <w:r>
        <w:rPr>
          <w:rFonts w:hint="eastAsia"/>
          <w:szCs w:val="21"/>
        </w:rPr>
        <w:t>認証取得後、追加してレベル1業務アプリの連携申請する場合は、本項に規定の連携確認内容を記載した資料を</w:t>
      </w:r>
      <w:r w:rsidR="007613F9">
        <w:rPr>
          <w:rFonts w:hint="eastAsia"/>
          <w:szCs w:val="21"/>
        </w:rPr>
        <w:t>追加申請する</w:t>
      </w:r>
      <w:r>
        <w:rPr>
          <w:rFonts w:hint="eastAsia"/>
          <w:szCs w:val="21"/>
        </w:rPr>
        <w:t>レベル１業務アプリの申請書に添付して提出する。</w:t>
      </w:r>
    </w:p>
    <w:bookmarkEnd w:id="67"/>
    <w:p w14:paraId="6D70EE7D" w14:textId="77777777" w:rsidR="000D5EC2" w:rsidRDefault="000D5EC2" w:rsidP="000D5EC2"/>
    <w:p w14:paraId="2309670A" w14:textId="6692A8A0" w:rsidR="00331F19" w:rsidRDefault="00331F19" w:rsidP="00EB4B3C">
      <w:pPr>
        <w:pStyle w:val="3"/>
        <w:ind w:leftChars="0" w:left="0"/>
        <w:rPr>
          <w:rFonts w:asciiTheme="minorHAnsi" w:eastAsiaTheme="minorEastAsia" w:hAnsiTheme="minorHAnsi" w:cstheme="minorBidi"/>
        </w:rPr>
      </w:pPr>
      <w:bookmarkStart w:id="69" w:name="_Toc146182908"/>
      <w:r>
        <w:rPr>
          <w:rFonts w:asciiTheme="minorHAnsi" w:eastAsiaTheme="minorEastAsia" w:hAnsiTheme="minorHAnsi" w:cstheme="minorBidi" w:hint="eastAsia"/>
        </w:rPr>
        <w:t>８．３．</w:t>
      </w:r>
      <w:r w:rsidR="00850FD3">
        <w:rPr>
          <w:rFonts w:asciiTheme="minorHAnsi" w:eastAsiaTheme="minorEastAsia" w:hAnsiTheme="minorHAnsi" w:cstheme="minorBidi" w:hint="eastAsia"/>
        </w:rPr>
        <w:t>８</w:t>
      </w:r>
      <w:r>
        <w:rPr>
          <w:rFonts w:asciiTheme="minorHAnsi" w:eastAsiaTheme="minorEastAsia" w:hAnsiTheme="minorHAnsi" w:cstheme="minorBidi" w:hint="eastAsia"/>
        </w:rPr>
        <w:t>．認証要件</w:t>
      </w:r>
      <w:r w:rsidR="00850FD3">
        <w:rPr>
          <w:rFonts w:asciiTheme="minorHAnsi" w:eastAsiaTheme="minorEastAsia" w:hAnsiTheme="minorHAnsi" w:cstheme="minorBidi" w:hint="eastAsia"/>
        </w:rPr>
        <w:t>８</w:t>
      </w:r>
      <w:r w:rsidR="00A170A4">
        <w:rPr>
          <w:rFonts w:asciiTheme="minorHAnsi" w:eastAsiaTheme="minorEastAsia" w:hAnsiTheme="minorHAnsi" w:cstheme="minorBidi" w:hint="eastAsia"/>
        </w:rPr>
        <w:t>P：</w:t>
      </w:r>
      <w:r w:rsidR="00A170A4">
        <w:rPr>
          <w:rFonts w:hint="eastAsia"/>
        </w:rPr>
        <w:t>共通EDIプロバイダと</w:t>
      </w:r>
      <w:r w:rsidR="00602B8D">
        <w:rPr>
          <w:rFonts w:hint="eastAsia"/>
        </w:rPr>
        <w:t>連携</w:t>
      </w:r>
      <w:r w:rsidR="00A170A4">
        <w:rPr>
          <w:rFonts w:hint="eastAsia"/>
        </w:rPr>
        <w:t>補補完アプリ間の連携仕様</w:t>
      </w:r>
      <w:bookmarkEnd w:id="69"/>
    </w:p>
    <w:p w14:paraId="27A8853D" w14:textId="2E88E042" w:rsidR="00A170A4" w:rsidRDefault="00850FD3" w:rsidP="00A170A4">
      <w:pPr>
        <w:widowControl/>
        <w:ind w:firstLineChars="100" w:firstLine="210"/>
        <w:jc w:val="left"/>
        <w:rPr>
          <w:szCs w:val="21"/>
        </w:rPr>
      </w:pPr>
      <w:r>
        <w:rPr>
          <w:rFonts w:hint="eastAsia"/>
          <w:szCs w:val="21"/>
        </w:rPr>
        <w:t>連携補完アプリとの連携</w:t>
      </w:r>
      <w:r w:rsidR="003A2168">
        <w:rPr>
          <w:rFonts w:hint="eastAsia"/>
          <w:szCs w:val="21"/>
        </w:rPr>
        <w:t>認証申請する場合は</w:t>
      </w:r>
      <w:r>
        <w:rPr>
          <w:rFonts w:hint="eastAsia"/>
          <w:szCs w:val="21"/>
        </w:rPr>
        <w:t>、</w:t>
      </w:r>
      <w:r w:rsidR="00A170A4" w:rsidRPr="009872CA">
        <w:rPr>
          <w:rFonts w:hint="eastAsia"/>
          <w:szCs w:val="21"/>
        </w:rPr>
        <w:t>標準仕様書５．</w:t>
      </w:r>
      <w:r>
        <w:rPr>
          <w:rFonts w:hint="eastAsia"/>
          <w:szCs w:val="21"/>
        </w:rPr>
        <w:t>５</w:t>
      </w:r>
      <w:r w:rsidR="00A170A4" w:rsidRPr="009872CA">
        <w:rPr>
          <w:rFonts w:hint="eastAsia"/>
          <w:szCs w:val="21"/>
        </w:rPr>
        <w:t>の規定に従い共通EDIプロバイダと連携する連携補完アプリ</w:t>
      </w:r>
      <w:r w:rsidR="00602B8D">
        <w:rPr>
          <w:rFonts w:hint="eastAsia"/>
          <w:szCs w:val="21"/>
        </w:rPr>
        <w:t>と</w:t>
      </w:r>
      <w:r>
        <w:rPr>
          <w:rFonts w:hint="eastAsia"/>
          <w:szCs w:val="21"/>
        </w:rPr>
        <w:t>の</w:t>
      </w:r>
      <w:r w:rsidR="00602B8D">
        <w:rPr>
          <w:rFonts w:hint="eastAsia"/>
          <w:szCs w:val="21"/>
        </w:rPr>
        <w:t>連携方式</w:t>
      </w:r>
      <w:r w:rsidR="00A170A4" w:rsidRPr="009872CA">
        <w:rPr>
          <w:rFonts w:hint="eastAsia"/>
          <w:szCs w:val="21"/>
        </w:rPr>
        <w:t>を認証申請書に記載し</w:t>
      </w:r>
      <w:r w:rsidR="00A170A4">
        <w:rPr>
          <w:rFonts w:hint="eastAsia"/>
          <w:szCs w:val="21"/>
        </w:rPr>
        <w:t>て</w:t>
      </w:r>
      <w:r w:rsidR="00A170A4" w:rsidRPr="009872CA">
        <w:rPr>
          <w:rFonts w:hint="eastAsia"/>
          <w:szCs w:val="21"/>
        </w:rPr>
        <w:t>登録</w:t>
      </w:r>
      <w:r w:rsidR="00A170A4">
        <w:rPr>
          <w:rFonts w:hint="eastAsia"/>
          <w:szCs w:val="21"/>
        </w:rPr>
        <w:t>する。</w:t>
      </w:r>
      <w:r w:rsidR="00A170A4" w:rsidRPr="009872CA">
        <w:rPr>
          <w:rFonts w:hint="eastAsia"/>
          <w:szCs w:val="21"/>
        </w:rPr>
        <w:t>連携確認内容と確認方法は</w:t>
      </w:r>
      <w:r w:rsidR="002442F4">
        <w:rPr>
          <w:rFonts w:hint="eastAsia"/>
          <w:szCs w:val="21"/>
        </w:rPr>
        <w:t>次による</w:t>
      </w:r>
      <w:r w:rsidR="00A170A4" w:rsidRPr="009872CA">
        <w:rPr>
          <w:rFonts w:hint="eastAsia"/>
          <w:szCs w:val="21"/>
        </w:rPr>
        <w:t>。</w:t>
      </w:r>
    </w:p>
    <w:p w14:paraId="3B494EB3" w14:textId="6A032792" w:rsidR="001073F5" w:rsidRDefault="00B608CD" w:rsidP="00DB7340">
      <w:pPr>
        <w:spacing w:beforeLines="50" w:before="120"/>
        <w:ind w:leftChars="67" w:left="141"/>
        <w:jc w:val="left"/>
      </w:pPr>
      <w:r>
        <w:rPr>
          <w:noProof/>
        </w:rPr>
        <mc:AlternateContent>
          <mc:Choice Requires="wps">
            <w:drawing>
              <wp:anchor distT="0" distB="0" distL="114300" distR="114300" simplePos="0" relativeHeight="251721728" behindDoc="0" locked="0" layoutInCell="1" allowOverlap="1" wp14:anchorId="7C057C90" wp14:editId="7D7E1BF3">
                <wp:simplePos x="0" y="0"/>
                <wp:positionH relativeFrom="column">
                  <wp:posOffset>1270</wp:posOffset>
                </wp:positionH>
                <wp:positionV relativeFrom="paragraph">
                  <wp:posOffset>62230</wp:posOffset>
                </wp:positionV>
                <wp:extent cx="5466080" cy="1168400"/>
                <wp:effectExtent l="0" t="0" r="1270" b="0"/>
                <wp:wrapNone/>
                <wp:docPr id="194695615"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66080" cy="116840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417596" id="正方形/長方形 9" o:spid="_x0000_s1026" style="position:absolute;left:0;text-align:left;margin-left:.1pt;margin-top:4.9pt;width:430.4pt;height:9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" filled="f" strokecolor="#2f528f" strokeweight="1pt">
                <v:path arrowok="t"/>
              </v:rect>
            </w:pict>
          </mc:Fallback>
        </mc:AlternateContent>
      </w:r>
      <w:r w:rsidR="00E30F1A">
        <w:rPr>
          <w:rFonts w:hint="eastAsia"/>
        </w:rPr>
        <w:t>・</w:t>
      </w:r>
      <w:r w:rsidR="002442F4">
        <w:rPr>
          <w:rFonts w:hint="eastAsia"/>
        </w:rPr>
        <w:t>共通EDIプロバイダと連携補完</w:t>
      </w:r>
      <w:r w:rsidR="002442F4" w:rsidRPr="00E322C4">
        <w:t>アプリとの</w:t>
      </w:r>
      <w:r w:rsidR="002442F4" w:rsidRPr="00E322C4">
        <w:rPr>
          <w:rFonts w:hint="eastAsia"/>
        </w:rPr>
        <w:t>連携</w:t>
      </w:r>
      <w:r w:rsidR="002442F4">
        <w:rPr>
          <w:rFonts w:hint="eastAsia"/>
        </w:rPr>
        <w:t>プロトコル</w:t>
      </w:r>
      <w:r w:rsidR="002442F4" w:rsidRPr="00E322C4">
        <w:t>を記述すること。</w:t>
      </w:r>
    </w:p>
    <w:p w14:paraId="77DB3A7A" w14:textId="77777777" w:rsidR="00DB7340" w:rsidRDefault="00DB7340" w:rsidP="00DB7340">
      <w:pPr>
        <w:ind w:leftChars="67" w:left="141"/>
      </w:pPr>
      <w:r>
        <w:rPr>
          <w:rFonts w:hint="eastAsia"/>
        </w:rPr>
        <w:t>・連携補完</w:t>
      </w:r>
      <w:r w:rsidRPr="00D527D1">
        <w:rPr>
          <w:rFonts w:hint="eastAsia"/>
        </w:rPr>
        <w:t>アプリ</w:t>
      </w:r>
      <w:r w:rsidRPr="00D527D1">
        <w:t>EDIデータのフォーマットとマッピングを明記すること。</w:t>
      </w:r>
    </w:p>
    <w:p w14:paraId="6828DF40" w14:textId="77777777" w:rsidR="00DB7340" w:rsidRDefault="00E30F1A" w:rsidP="00DB7340">
      <w:pPr>
        <w:ind w:leftChars="67" w:left="141"/>
      </w:pPr>
      <w:r>
        <w:rPr>
          <w:rFonts w:hint="eastAsia"/>
        </w:rPr>
        <w:t>・</w:t>
      </w:r>
      <w:r w:rsidR="002442F4">
        <w:rPr>
          <w:rFonts w:hint="eastAsia"/>
        </w:rPr>
        <w:t>連携補完</w:t>
      </w:r>
      <w:r w:rsidR="002442F4" w:rsidRPr="00E322C4">
        <w:t>アプリ</w:t>
      </w:r>
      <w:r w:rsidR="002442F4">
        <w:rPr>
          <w:rFonts w:hint="eastAsia"/>
        </w:rPr>
        <w:t>から</w:t>
      </w:r>
      <w:r w:rsidR="002442F4" w:rsidRPr="00E322C4">
        <w:rPr>
          <w:rFonts w:hint="eastAsia"/>
        </w:rPr>
        <w:t>共通EDI</w:t>
      </w:r>
      <w:r w:rsidR="002442F4" w:rsidRPr="00E322C4">
        <w:t>プロバイダ</w:t>
      </w:r>
      <w:r w:rsidR="002442F4">
        <w:rPr>
          <w:rFonts w:hint="eastAsia"/>
        </w:rPr>
        <w:t>へ送信したEDI</w:t>
      </w:r>
      <w:r w:rsidR="002442F4" w:rsidRPr="00E322C4">
        <w:t>データ</w:t>
      </w:r>
      <w:r w:rsidR="002442F4">
        <w:rPr>
          <w:rFonts w:hint="eastAsia"/>
        </w:rPr>
        <w:t>を明記し、送信EDIデータを共通EDIプロバイダが受信した結果を明記すること。</w:t>
      </w:r>
    </w:p>
    <w:p w14:paraId="7C8315DD" w14:textId="566B29A1" w:rsidR="002442F4" w:rsidRPr="00E322C4" w:rsidRDefault="002442F4" w:rsidP="00DB7340">
      <w:pPr>
        <w:ind w:leftChars="67" w:left="141"/>
      </w:pPr>
      <w:r w:rsidRPr="00E322C4">
        <w:rPr>
          <w:rFonts w:hint="eastAsia"/>
        </w:rPr>
        <w:t>・</w:t>
      </w:r>
      <w:r>
        <w:rPr>
          <w:rFonts w:hint="eastAsia"/>
        </w:rPr>
        <w:t>また上記</w:t>
      </w:r>
      <w:r w:rsidRPr="00E322C4">
        <w:t>の</w:t>
      </w:r>
      <w:r>
        <w:rPr>
          <w:rFonts w:hint="eastAsia"/>
        </w:rPr>
        <w:t>逆の連携</w:t>
      </w:r>
      <w:r w:rsidRPr="00E322C4">
        <w:t>結果を明記すること。</w:t>
      </w:r>
    </w:p>
    <w:p w14:paraId="4BEACA0D" w14:textId="28A754B8" w:rsidR="002442F4" w:rsidRDefault="00A709B2" w:rsidP="001073F5">
      <w:pPr>
        <w:spacing w:beforeLines="50" w:before="120"/>
        <w:ind w:firstLineChars="100" w:firstLine="210"/>
        <w:jc w:val="left"/>
        <w:rPr>
          <w:szCs w:val="21"/>
        </w:rPr>
      </w:pPr>
      <w:r>
        <w:rPr>
          <w:rFonts w:hint="eastAsia"/>
          <w:szCs w:val="21"/>
        </w:rPr>
        <w:t>認証取得後、追加して</w:t>
      </w:r>
      <w:r w:rsidR="005615D4">
        <w:rPr>
          <w:rFonts w:hint="eastAsia"/>
          <w:szCs w:val="21"/>
        </w:rPr>
        <w:t>連携補完</w:t>
      </w:r>
      <w:r>
        <w:rPr>
          <w:rFonts w:hint="eastAsia"/>
          <w:szCs w:val="21"/>
        </w:rPr>
        <w:t>アプリの連携申請する場合は、本項に規定の連携確認内容を記載した資料を</w:t>
      </w:r>
      <w:r w:rsidR="002D552E">
        <w:rPr>
          <w:rFonts w:hint="eastAsia"/>
          <w:szCs w:val="21"/>
        </w:rPr>
        <w:t>追加申請する</w:t>
      </w:r>
      <w:r w:rsidR="005615D4">
        <w:rPr>
          <w:rFonts w:hint="eastAsia"/>
          <w:szCs w:val="21"/>
        </w:rPr>
        <w:t>連携補完</w:t>
      </w:r>
      <w:r>
        <w:rPr>
          <w:rFonts w:hint="eastAsia"/>
          <w:szCs w:val="21"/>
        </w:rPr>
        <w:t>アプリの申請書に添付して提出する。</w:t>
      </w:r>
    </w:p>
    <w:p w14:paraId="4951F4C4" w14:textId="662241C4" w:rsidR="00FE796F" w:rsidRDefault="00FE796F">
      <w:pPr>
        <w:widowControl/>
        <w:jc w:val="left"/>
        <w:rPr>
          <w:szCs w:val="21"/>
        </w:rPr>
      </w:pPr>
      <w:bookmarkStart w:id="70" w:name="_Hlk21992645"/>
    </w:p>
    <w:p w14:paraId="2403D167" w14:textId="6FDD4E60" w:rsidR="00C67EEB" w:rsidRDefault="00FC7941" w:rsidP="00EB4B3C">
      <w:pPr>
        <w:pStyle w:val="3"/>
        <w:ind w:leftChars="0" w:left="0"/>
      </w:pPr>
      <w:bookmarkStart w:id="71" w:name="_Toc146182909"/>
      <w:bookmarkEnd w:id="68"/>
      <w:bookmarkEnd w:id="70"/>
      <w:r>
        <w:rPr>
          <w:rFonts w:hint="eastAsia"/>
        </w:rPr>
        <w:t>８．３．</w:t>
      </w:r>
      <w:r w:rsidR="003529C1">
        <w:rPr>
          <w:rFonts w:hint="eastAsia"/>
        </w:rPr>
        <w:t>９</w:t>
      </w:r>
      <w:r>
        <w:rPr>
          <w:rFonts w:hint="eastAsia"/>
        </w:rPr>
        <w:t>．</w:t>
      </w:r>
      <w:r w:rsidR="002E40B8">
        <w:rPr>
          <w:rFonts w:hint="eastAsia"/>
        </w:rPr>
        <w:t>認証要件</w:t>
      </w:r>
      <w:r w:rsidR="003529C1">
        <w:rPr>
          <w:rFonts w:hint="eastAsia"/>
        </w:rPr>
        <w:t>９</w:t>
      </w:r>
      <w:r w:rsidR="00553053">
        <w:rPr>
          <w:rFonts w:hint="eastAsia"/>
        </w:rPr>
        <w:t>P</w:t>
      </w:r>
      <w:r w:rsidR="002E40B8">
        <w:rPr>
          <w:rFonts w:hint="eastAsia"/>
        </w:rPr>
        <w:t>：</w:t>
      </w:r>
      <w:r w:rsidR="00C67EEB" w:rsidRPr="00EB7BFF">
        <w:rPr>
          <w:rFonts w:hint="eastAsia"/>
        </w:rPr>
        <w:t>付加ファイル送受信サービス</w:t>
      </w:r>
      <w:bookmarkEnd w:id="71"/>
    </w:p>
    <w:p w14:paraId="418516A3" w14:textId="2A39C74C" w:rsidR="00C67EEB" w:rsidRDefault="00C67EEB" w:rsidP="00C67EEB">
      <w:pPr>
        <w:widowControl/>
        <w:ind w:firstLineChars="100" w:firstLine="210"/>
        <w:jc w:val="left"/>
        <w:rPr>
          <w:szCs w:val="21"/>
        </w:rPr>
      </w:pPr>
      <w:r w:rsidRPr="00EB7BFF">
        <w:rPr>
          <w:rFonts w:hint="eastAsia"/>
          <w:szCs w:val="21"/>
        </w:rPr>
        <w:t>標準仕様書</w:t>
      </w:r>
      <w:r w:rsidR="005F7BE5">
        <w:rPr>
          <w:rFonts w:hint="eastAsia"/>
          <w:szCs w:val="21"/>
        </w:rPr>
        <w:t>６</w:t>
      </w:r>
      <w:r w:rsidRPr="00EB7BFF">
        <w:rPr>
          <w:rFonts w:hint="eastAsia"/>
          <w:szCs w:val="21"/>
        </w:rPr>
        <w:t>．</w:t>
      </w:r>
      <w:r w:rsidR="005F7BE5">
        <w:rPr>
          <w:rFonts w:hint="eastAsia"/>
          <w:szCs w:val="21"/>
        </w:rPr>
        <w:t>１</w:t>
      </w:r>
      <w:r w:rsidR="00DB06DD">
        <w:rPr>
          <w:rFonts w:hint="eastAsia"/>
          <w:szCs w:val="21"/>
        </w:rPr>
        <w:t>．</w:t>
      </w:r>
      <w:r w:rsidRPr="00EB7BFF">
        <w:rPr>
          <w:rFonts w:hint="eastAsia"/>
          <w:szCs w:val="21"/>
        </w:rPr>
        <w:t>の規定に従い、提供する</w:t>
      </w:r>
      <w:r>
        <w:rPr>
          <w:rFonts w:hint="eastAsia"/>
          <w:szCs w:val="21"/>
        </w:rPr>
        <w:t>付加ファイル送受信</w:t>
      </w:r>
      <w:r w:rsidRPr="00EB7BFF">
        <w:rPr>
          <w:szCs w:val="21"/>
        </w:rPr>
        <w:t>サービスを</w:t>
      </w:r>
      <w:r w:rsidR="00B26781">
        <w:rPr>
          <w:rFonts w:hint="eastAsia"/>
          <w:szCs w:val="21"/>
        </w:rPr>
        <w:t>認証</w:t>
      </w:r>
      <w:r>
        <w:rPr>
          <w:rFonts w:hint="eastAsia"/>
          <w:szCs w:val="21"/>
        </w:rPr>
        <w:t>申請書に記載し</w:t>
      </w:r>
      <w:r w:rsidRPr="00EB7BFF">
        <w:rPr>
          <w:szCs w:val="21"/>
        </w:rPr>
        <w:t>登録する。</w:t>
      </w:r>
    </w:p>
    <w:p w14:paraId="1DA652D6" w14:textId="77777777" w:rsidR="00C67EEB" w:rsidRDefault="00C67EEB" w:rsidP="00C67EEB">
      <w:pPr>
        <w:widowControl/>
        <w:ind w:firstLineChars="100" w:firstLine="210"/>
        <w:jc w:val="left"/>
        <w:rPr>
          <w:szCs w:val="21"/>
        </w:rPr>
      </w:pPr>
    </w:p>
    <w:p w14:paraId="10617919" w14:textId="12B367B6" w:rsidR="00C67EEB" w:rsidRDefault="004268E1" w:rsidP="00EB4B3C">
      <w:pPr>
        <w:pStyle w:val="3"/>
        <w:ind w:leftChars="0" w:left="0"/>
      </w:pPr>
      <w:bookmarkStart w:id="72" w:name="_Toc146182910"/>
      <w:r>
        <w:rPr>
          <w:rFonts w:hint="eastAsia"/>
        </w:rPr>
        <w:lastRenderedPageBreak/>
        <w:t>８．３</w:t>
      </w:r>
      <w:r w:rsidR="00FA0ADD">
        <w:rPr>
          <w:rFonts w:hint="eastAsia"/>
        </w:rPr>
        <w:t>．</w:t>
      </w:r>
      <w:r w:rsidR="003529C1">
        <w:rPr>
          <w:rFonts w:hint="eastAsia"/>
        </w:rPr>
        <w:t>１０</w:t>
      </w:r>
      <w:r w:rsidR="00C67EEB">
        <w:rPr>
          <w:rFonts w:hint="eastAsia"/>
        </w:rPr>
        <w:t>．</w:t>
      </w:r>
      <w:r w:rsidR="00C67EEB" w:rsidRPr="00EB7BFF">
        <w:rPr>
          <w:rFonts w:hint="eastAsia"/>
        </w:rPr>
        <w:t>認証</w:t>
      </w:r>
      <w:r w:rsidR="00C67EEB">
        <w:rPr>
          <w:rFonts w:hint="eastAsia"/>
        </w:rPr>
        <w:t>要件</w:t>
      </w:r>
      <w:r w:rsidR="003529C1">
        <w:rPr>
          <w:rFonts w:hint="eastAsia"/>
        </w:rPr>
        <w:t>１０</w:t>
      </w:r>
      <w:r w:rsidR="00553053">
        <w:rPr>
          <w:rFonts w:hint="eastAsia"/>
        </w:rPr>
        <w:t>P</w:t>
      </w:r>
      <w:r w:rsidR="00C67EEB">
        <w:rPr>
          <w:rFonts w:hint="eastAsia"/>
          <w:b/>
          <w:bCs/>
        </w:rPr>
        <w:t>：</w:t>
      </w:r>
      <w:r w:rsidR="00C67EEB" w:rsidRPr="00DD5F3F">
        <w:rPr>
          <w:rFonts w:hint="eastAsia"/>
        </w:rPr>
        <w:t>発信者帳票の印刷サービス</w:t>
      </w:r>
      <w:bookmarkEnd w:id="72"/>
    </w:p>
    <w:p w14:paraId="066F605E" w14:textId="059F68FB" w:rsidR="00C67EEB" w:rsidRDefault="00C67EEB" w:rsidP="00C67EEB">
      <w:pPr>
        <w:widowControl/>
        <w:ind w:firstLineChars="100" w:firstLine="210"/>
        <w:jc w:val="left"/>
        <w:rPr>
          <w:szCs w:val="21"/>
        </w:rPr>
      </w:pPr>
      <w:r w:rsidRPr="00A36002">
        <w:rPr>
          <w:rFonts w:hint="eastAsia"/>
          <w:szCs w:val="21"/>
        </w:rPr>
        <w:t>標準仕様書</w:t>
      </w:r>
      <w:r w:rsidR="0004489E">
        <w:rPr>
          <w:rFonts w:hint="eastAsia"/>
          <w:szCs w:val="21"/>
        </w:rPr>
        <w:t>６</w:t>
      </w:r>
      <w:r w:rsidRPr="00A36002">
        <w:rPr>
          <w:rFonts w:hint="eastAsia"/>
          <w:szCs w:val="21"/>
        </w:rPr>
        <w:t>．</w:t>
      </w:r>
      <w:r w:rsidR="0004489E">
        <w:rPr>
          <w:rFonts w:hint="eastAsia"/>
          <w:szCs w:val="21"/>
        </w:rPr>
        <w:t>２</w:t>
      </w:r>
      <w:r w:rsidRPr="00EB7BFF">
        <w:rPr>
          <w:rFonts w:hint="eastAsia"/>
          <w:szCs w:val="21"/>
        </w:rPr>
        <w:t>の規定に従い、提供する</w:t>
      </w:r>
      <w:r w:rsidRPr="00DD5F3F">
        <w:rPr>
          <w:rFonts w:hint="eastAsia"/>
        </w:rPr>
        <w:t>発信者帳票の印刷</w:t>
      </w:r>
      <w:r w:rsidRPr="00EB7BFF">
        <w:rPr>
          <w:szCs w:val="21"/>
        </w:rPr>
        <w:t>サービスを</w:t>
      </w:r>
      <w:r w:rsidR="00B26781">
        <w:rPr>
          <w:rFonts w:hint="eastAsia"/>
          <w:szCs w:val="21"/>
        </w:rPr>
        <w:t>認証</w:t>
      </w:r>
      <w:r>
        <w:rPr>
          <w:rFonts w:hint="eastAsia"/>
          <w:szCs w:val="21"/>
        </w:rPr>
        <w:t>申請書に記載し</w:t>
      </w:r>
      <w:r w:rsidRPr="00EB7BFF">
        <w:rPr>
          <w:szCs w:val="21"/>
        </w:rPr>
        <w:t>登録する。</w:t>
      </w:r>
    </w:p>
    <w:p w14:paraId="570AB9A5" w14:textId="77777777" w:rsidR="00C67EEB" w:rsidRPr="00EB7BFF" w:rsidRDefault="00C67EEB" w:rsidP="00C67EEB">
      <w:pPr>
        <w:widowControl/>
        <w:ind w:firstLineChars="100" w:firstLine="210"/>
        <w:jc w:val="left"/>
        <w:rPr>
          <w:szCs w:val="21"/>
        </w:rPr>
      </w:pPr>
    </w:p>
    <w:p w14:paraId="1FFA1821" w14:textId="48FF6458" w:rsidR="00643C36" w:rsidRDefault="004268E1" w:rsidP="00EB4B3C">
      <w:pPr>
        <w:pStyle w:val="3"/>
        <w:ind w:leftChars="0" w:left="0"/>
      </w:pPr>
      <w:bookmarkStart w:id="73" w:name="_Toc146182911"/>
      <w:bookmarkStart w:id="74" w:name="_Hlk23677180"/>
      <w:r>
        <w:rPr>
          <w:rFonts w:hint="eastAsia"/>
        </w:rPr>
        <w:t>８．３</w:t>
      </w:r>
      <w:r w:rsidR="0004489E">
        <w:rPr>
          <w:rFonts w:hint="eastAsia"/>
        </w:rPr>
        <w:t>．</w:t>
      </w:r>
      <w:r w:rsidR="005719CD">
        <w:rPr>
          <w:rFonts w:hint="eastAsia"/>
        </w:rPr>
        <w:t>１</w:t>
      </w:r>
      <w:r w:rsidR="003529C1">
        <w:rPr>
          <w:rFonts w:hint="eastAsia"/>
        </w:rPr>
        <w:t>１</w:t>
      </w:r>
      <w:r w:rsidR="0004489E">
        <w:rPr>
          <w:rFonts w:hint="eastAsia"/>
        </w:rPr>
        <w:t>．</w:t>
      </w:r>
      <w:r w:rsidR="00643C36" w:rsidRPr="00643C36">
        <w:rPr>
          <w:rFonts w:hint="eastAsia"/>
        </w:rPr>
        <w:t>認証</w:t>
      </w:r>
      <w:r w:rsidR="005C0D0E">
        <w:rPr>
          <w:rFonts w:hint="eastAsia"/>
        </w:rPr>
        <w:t>要件</w:t>
      </w:r>
      <w:r w:rsidR="005719CD">
        <w:rPr>
          <w:rFonts w:hint="eastAsia"/>
        </w:rPr>
        <w:t>１</w:t>
      </w:r>
      <w:r w:rsidR="003529C1">
        <w:rPr>
          <w:rFonts w:hint="eastAsia"/>
        </w:rPr>
        <w:t>１</w:t>
      </w:r>
      <w:r w:rsidR="00553053">
        <w:rPr>
          <w:rFonts w:hint="eastAsia"/>
        </w:rPr>
        <w:t>P</w:t>
      </w:r>
      <w:r w:rsidR="00643C36">
        <w:rPr>
          <w:rFonts w:hint="eastAsia"/>
          <w:b/>
          <w:bCs/>
        </w:rPr>
        <w:t>：</w:t>
      </w:r>
      <w:r w:rsidR="00643C36" w:rsidRPr="00715D15">
        <w:t>EDIデータ保存サービス</w:t>
      </w:r>
      <w:bookmarkEnd w:id="73"/>
    </w:p>
    <w:p w14:paraId="7CB0F7A6" w14:textId="4F8B2BC4" w:rsidR="00EB7BFF" w:rsidRDefault="00643C36" w:rsidP="00643C36">
      <w:pPr>
        <w:widowControl/>
        <w:jc w:val="left"/>
        <w:rPr>
          <w:szCs w:val="21"/>
        </w:rPr>
      </w:pPr>
      <w:bookmarkStart w:id="75" w:name="_Hlk20481028"/>
      <w:r w:rsidRPr="00A36002">
        <w:rPr>
          <w:rFonts w:hint="eastAsia"/>
          <w:szCs w:val="21"/>
        </w:rPr>
        <w:t>標準仕様書</w:t>
      </w:r>
      <w:r w:rsidR="0004489E">
        <w:rPr>
          <w:rFonts w:hint="eastAsia"/>
          <w:szCs w:val="21"/>
        </w:rPr>
        <w:t>６</w:t>
      </w:r>
      <w:r w:rsidRPr="00A36002">
        <w:rPr>
          <w:rFonts w:hint="eastAsia"/>
          <w:szCs w:val="21"/>
        </w:rPr>
        <w:t>．</w:t>
      </w:r>
      <w:bookmarkStart w:id="76" w:name="_Hlk20671825"/>
      <w:bookmarkEnd w:id="75"/>
      <w:r w:rsidR="0004489E">
        <w:rPr>
          <w:rFonts w:hint="eastAsia"/>
          <w:szCs w:val="21"/>
        </w:rPr>
        <w:t>３</w:t>
      </w:r>
      <w:r w:rsidR="002E40B8">
        <w:rPr>
          <w:rFonts w:hint="eastAsia"/>
          <w:szCs w:val="21"/>
        </w:rPr>
        <w:t>．</w:t>
      </w:r>
      <w:r w:rsidR="0004489E">
        <w:rPr>
          <w:rFonts w:hint="eastAsia"/>
          <w:szCs w:val="21"/>
        </w:rPr>
        <w:t>の規定に従い、提供するEDIデータ保存サービスとEDIデータを保存する期間を</w:t>
      </w:r>
      <w:r w:rsidR="00B26781">
        <w:rPr>
          <w:rFonts w:hint="eastAsia"/>
          <w:szCs w:val="21"/>
        </w:rPr>
        <w:t>認証</w:t>
      </w:r>
      <w:r w:rsidR="0004489E">
        <w:rPr>
          <w:rFonts w:hint="eastAsia"/>
          <w:szCs w:val="21"/>
        </w:rPr>
        <w:t>申請書に記載し登録する。</w:t>
      </w:r>
      <w:bookmarkEnd w:id="76"/>
    </w:p>
    <w:bookmarkEnd w:id="74"/>
    <w:p w14:paraId="27ECFECE" w14:textId="77777777" w:rsidR="002E40B8" w:rsidRPr="002E40B8" w:rsidRDefault="002E40B8" w:rsidP="002E40B8"/>
    <w:p w14:paraId="791B6560" w14:textId="2945F5FE" w:rsidR="00EB7BFF" w:rsidRDefault="004268E1" w:rsidP="00EB4B3C">
      <w:pPr>
        <w:pStyle w:val="3"/>
        <w:ind w:leftChars="0" w:left="0"/>
      </w:pPr>
      <w:bookmarkStart w:id="77" w:name="_Toc146182912"/>
      <w:r>
        <w:rPr>
          <w:rFonts w:hint="eastAsia"/>
        </w:rPr>
        <w:t>８．３</w:t>
      </w:r>
      <w:r w:rsidR="00EB7BFF">
        <w:rPr>
          <w:rFonts w:hint="eastAsia"/>
        </w:rPr>
        <w:t>．</w:t>
      </w:r>
      <w:bookmarkStart w:id="78" w:name="_Hlk20493709"/>
      <w:r w:rsidR="002C0DED">
        <w:rPr>
          <w:rFonts w:hint="eastAsia"/>
        </w:rPr>
        <w:t>１</w:t>
      </w:r>
      <w:r w:rsidR="003529C1">
        <w:rPr>
          <w:rFonts w:hint="eastAsia"/>
        </w:rPr>
        <w:t>２</w:t>
      </w:r>
      <w:r w:rsidR="0004489E">
        <w:rPr>
          <w:rFonts w:hint="eastAsia"/>
        </w:rPr>
        <w:t>．</w:t>
      </w:r>
      <w:r w:rsidR="00EB7BFF" w:rsidRPr="00EB7BFF">
        <w:rPr>
          <w:rFonts w:hint="eastAsia"/>
        </w:rPr>
        <w:t>認証</w:t>
      </w:r>
      <w:r w:rsidR="005C0D0E">
        <w:rPr>
          <w:rFonts w:hint="eastAsia"/>
        </w:rPr>
        <w:t>要件</w:t>
      </w:r>
      <w:r w:rsidR="002C0DED">
        <w:rPr>
          <w:rFonts w:hint="eastAsia"/>
        </w:rPr>
        <w:t>１</w:t>
      </w:r>
      <w:r w:rsidR="003529C1">
        <w:rPr>
          <w:rFonts w:hint="eastAsia"/>
        </w:rPr>
        <w:t>２</w:t>
      </w:r>
      <w:r w:rsidR="00553053">
        <w:rPr>
          <w:rFonts w:hint="eastAsia"/>
        </w:rPr>
        <w:t>P</w:t>
      </w:r>
      <w:r w:rsidR="00EB7BFF" w:rsidRPr="00EB7BFF">
        <w:rPr>
          <w:rFonts w:hint="eastAsia"/>
        </w:rPr>
        <w:t>．</w:t>
      </w:r>
      <w:bookmarkEnd w:id="78"/>
      <w:r w:rsidR="00EB7BFF" w:rsidRPr="00184D8B">
        <w:t xml:space="preserve"> </w:t>
      </w:r>
      <w:bookmarkStart w:id="79" w:name="_Hlk20672204"/>
      <w:r w:rsidR="00EB7BFF" w:rsidRPr="00184D8B">
        <w:t>EDIデータファイル新着連絡</w:t>
      </w:r>
      <w:bookmarkEnd w:id="79"/>
      <w:r w:rsidR="00EB7BFF" w:rsidRPr="00184D8B">
        <w:t>サービス</w:t>
      </w:r>
      <w:bookmarkEnd w:id="77"/>
    </w:p>
    <w:p w14:paraId="573F8B5F" w14:textId="1777A29C" w:rsidR="00EB7BFF" w:rsidRDefault="00EB7BFF" w:rsidP="00EB7BFF">
      <w:pPr>
        <w:widowControl/>
        <w:ind w:firstLineChars="100" w:firstLine="210"/>
        <w:jc w:val="left"/>
        <w:rPr>
          <w:szCs w:val="21"/>
        </w:rPr>
      </w:pPr>
      <w:r w:rsidRPr="00A36002">
        <w:rPr>
          <w:rFonts w:hint="eastAsia"/>
          <w:szCs w:val="21"/>
        </w:rPr>
        <w:t>標準仕様書</w:t>
      </w:r>
      <w:r w:rsidR="0004489E">
        <w:rPr>
          <w:rFonts w:hint="eastAsia"/>
          <w:szCs w:val="21"/>
        </w:rPr>
        <w:t>６</w:t>
      </w:r>
      <w:r w:rsidRPr="00A36002">
        <w:rPr>
          <w:rFonts w:hint="eastAsia"/>
          <w:szCs w:val="21"/>
        </w:rPr>
        <w:t>．</w:t>
      </w:r>
      <w:bookmarkStart w:id="80" w:name="_Hlk20672292"/>
      <w:r w:rsidR="0004489E">
        <w:rPr>
          <w:rFonts w:hint="eastAsia"/>
          <w:szCs w:val="21"/>
        </w:rPr>
        <w:t>４</w:t>
      </w:r>
      <w:r w:rsidR="00772728" w:rsidRPr="00EB7BFF">
        <w:rPr>
          <w:rFonts w:hint="eastAsia"/>
          <w:szCs w:val="21"/>
        </w:rPr>
        <w:t>の規定に従い、提供する</w:t>
      </w:r>
      <w:r w:rsidR="00772728" w:rsidRPr="00EB7BFF">
        <w:rPr>
          <w:szCs w:val="21"/>
        </w:rPr>
        <w:t>EDIデータファイル新着連絡サービスを</w:t>
      </w:r>
      <w:r w:rsidR="00B26781">
        <w:rPr>
          <w:rFonts w:hint="eastAsia"/>
          <w:szCs w:val="21"/>
        </w:rPr>
        <w:t>認証</w:t>
      </w:r>
      <w:r w:rsidR="00772728">
        <w:rPr>
          <w:rFonts w:hint="eastAsia"/>
          <w:szCs w:val="21"/>
        </w:rPr>
        <w:t>申請書に記載し</w:t>
      </w:r>
      <w:r w:rsidR="00772728" w:rsidRPr="00EB7BFF">
        <w:rPr>
          <w:szCs w:val="21"/>
        </w:rPr>
        <w:t>登録する。</w:t>
      </w:r>
      <w:bookmarkEnd w:id="80"/>
    </w:p>
    <w:p w14:paraId="2597ADAF" w14:textId="01F27CE5" w:rsidR="00EB7BFF" w:rsidRDefault="00EB7BFF" w:rsidP="00EB7BFF">
      <w:pPr>
        <w:widowControl/>
        <w:jc w:val="left"/>
        <w:rPr>
          <w:szCs w:val="21"/>
        </w:rPr>
      </w:pPr>
    </w:p>
    <w:p w14:paraId="27E1B0FC" w14:textId="1E142F6C" w:rsidR="00F33FEC" w:rsidRDefault="004268E1" w:rsidP="00EB4B3C">
      <w:pPr>
        <w:pStyle w:val="3"/>
        <w:ind w:leftChars="0" w:left="0"/>
      </w:pPr>
      <w:bookmarkStart w:id="81" w:name="_Toc146182913"/>
      <w:r>
        <w:rPr>
          <w:rFonts w:hint="eastAsia"/>
        </w:rPr>
        <w:t>８．３</w:t>
      </w:r>
      <w:r w:rsidR="0004489E">
        <w:rPr>
          <w:rFonts w:hint="eastAsia"/>
        </w:rPr>
        <w:t>．</w:t>
      </w:r>
      <w:r w:rsidR="00F33FEC">
        <w:rPr>
          <w:rFonts w:hint="eastAsia"/>
        </w:rPr>
        <w:t>１</w:t>
      </w:r>
      <w:r w:rsidR="003529C1">
        <w:rPr>
          <w:rFonts w:hint="eastAsia"/>
        </w:rPr>
        <w:t>３</w:t>
      </w:r>
      <w:r w:rsidR="00F33FEC">
        <w:rPr>
          <w:rFonts w:hint="eastAsia"/>
        </w:rPr>
        <w:t>．</w:t>
      </w:r>
      <w:r w:rsidR="00F33FEC" w:rsidRPr="00F33FEC">
        <w:rPr>
          <w:rFonts w:hint="eastAsia"/>
        </w:rPr>
        <w:t>認証</w:t>
      </w:r>
      <w:r w:rsidR="005C0D0E">
        <w:rPr>
          <w:rFonts w:hint="eastAsia"/>
        </w:rPr>
        <w:t>要件</w:t>
      </w:r>
      <w:r w:rsidR="00F33FEC" w:rsidRPr="00F33FEC">
        <w:rPr>
          <w:rFonts w:hint="eastAsia"/>
        </w:rPr>
        <w:t>１</w:t>
      </w:r>
      <w:r w:rsidR="003529C1">
        <w:rPr>
          <w:rFonts w:hint="eastAsia"/>
        </w:rPr>
        <w:t>３</w:t>
      </w:r>
      <w:r w:rsidR="00553053">
        <w:rPr>
          <w:rFonts w:hint="eastAsia"/>
        </w:rPr>
        <w:t>P</w:t>
      </w:r>
      <w:r w:rsidR="00F33FEC">
        <w:rPr>
          <w:rFonts w:hint="eastAsia"/>
        </w:rPr>
        <w:t>：</w:t>
      </w:r>
      <w:bookmarkStart w:id="82" w:name="_Hlk20672420"/>
      <w:r w:rsidR="00F33FEC">
        <w:rPr>
          <w:rFonts w:hint="eastAsia"/>
        </w:rPr>
        <w:t>EDI</w:t>
      </w:r>
      <w:r w:rsidR="00F33FEC" w:rsidRPr="00DD5F3F">
        <w:rPr>
          <w:rFonts w:hint="eastAsia"/>
        </w:rPr>
        <w:t>サービス</w:t>
      </w:r>
      <w:r w:rsidR="00F33FEC">
        <w:rPr>
          <w:rFonts w:hint="eastAsia"/>
        </w:rPr>
        <w:t>提供条件</w:t>
      </w:r>
      <w:bookmarkEnd w:id="81"/>
      <w:bookmarkEnd w:id="82"/>
    </w:p>
    <w:p w14:paraId="38D1570B" w14:textId="63A5F6C3" w:rsidR="00F33FEC" w:rsidRPr="00EB7BFF" w:rsidRDefault="00F33FEC" w:rsidP="00F33FEC">
      <w:pPr>
        <w:widowControl/>
        <w:ind w:firstLineChars="100" w:firstLine="210"/>
        <w:jc w:val="left"/>
        <w:rPr>
          <w:szCs w:val="21"/>
        </w:rPr>
      </w:pPr>
      <w:r w:rsidRPr="00DD5F3F">
        <w:rPr>
          <w:rFonts w:hint="eastAsia"/>
          <w:szCs w:val="21"/>
        </w:rPr>
        <w:t>標準仕様書</w:t>
      </w:r>
      <w:r w:rsidR="0004489E">
        <w:rPr>
          <w:rFonts w:hint="eastAsia"/>
          <w:szCs w:val="21"/>
        </w:rPr>
        <w:t>６</w:t>
      </w:r>
      <w:r w:rsidRPr="00DD5F3F">
        <w:rPr>
          <w:rFonts w:hint="eastAsia"/>
          <w:szCs w:val="21"/>
        </w:rPr>
        <w:t>．</w:t>
      </w:r>
      <w:r w:rsidR="0004489E">
        <w:rPr>
          <w:rFonts w:hint="eastAsia"/>
          <w:szCs w:val="21"/>
        </w:rPr>
        <w:t>５</w:t>
      </w:r>
      <w:r w:rsidRPr="00EB7BFF">
        <w:rPr>
          <w:rFonts w:hint="eastAsia"/>
          <w:szCs w:val="21"/>
        </w:rPr>
        <w:t>の規定に従い、提供する</w:t>
      </w:r>
      <w:r>
        <w:rPr>
          <w:rFonts w:hint="eastAsia"/>
          <w:szCs w:val="21"/>
        </w:rPr>
        <w:t>EDI</w:t>
      </w:r>
      <w:r w:rsidRPr="00DD5F3F">
        <w:rPr>
          <w:rFonts w:hint="eastAsia"/>
          <w:szCs w:val="21"/>
        </w:rPr>
        <w:t>サービス</w:t>
      </w:r>
      <w:r>
        <w:rPr>
          <w:rFonts w:hint="eastAsia"/>
          <w:szCs w:val="21"/>
        </w:rPr>
        <w:t>提供条件</w:t>
      </w:r>
      <w:r w:rsidRPr="00EB7BFF">
        <w:rPr>
          <w:szCs w:val="21"/>
        </w:rPr>
        <w:t>を</w:t>
      </w:r>
      <w:r w:rsidR="00B26781">
        <w:rPr>
          <w:rFonts w:hint="eastAsia"/>
          <w:szCs w:val="21"/>
        </w:rPr>
        <w:t>認証</w:t>
      </w:r>
      <w:r>
        <w:rPr>
          <w:rFonts w:hint="eastAsia"/>
          <w:szCs w:val="21"/>
        </w:rPr>
        <w:t>申請書に記載し</w:t>
      </w:r>
      <w:r w:rsidRPr="00EB7BFF">
        <w:rPr>
          <w:szCs w:val="21"/>
        </w:rPr>
        <w:t>登録する。</w:t>
      </w:r>
    </w:p>
    <w:p w14:paraId="0EF643F6" w14:textId="77777777" w:rsidR="008D4F9D" w:rsidRDefault="008D4F9D">
      <w:pPr>
        <w:widowControl/>
        <w:jc w:val="left"/>
        <w:rPr>
          <w:rFonts w:asciiTheme="majorHAnsi" w:eastAsiaTheme="majorEastAsia" w:hAnsiTheme="majorHAnsi" w:cstheme="majorBidi"/>
          <w:sz w:val="24"/>
          <w:szCs w:val="24"/>
        </w:rPr>
      </w:pPr>
      <w:bookmarkStart w:id="83" w:name="_Hlk23693902"/>
      <w:r>
        <w:br w:type="page"/>
      </w:r>
    </w:p>
    <w:p w14:paraId="4CF26921" w14:textId="7AE5B990" w:rsidR="00F551E3" w:rsidRPr="00E34DD7" w:rsidRDefault="002C7FD3" w:rsidP="00F551E3">
      <w:pPr>
        <w:pStyle w:val="1"/>
      </w:pPr>
      <w:bookmarkStart w:id="84" w:name="_Toc146182914"/>
      <w:r>
        <w:rPr>
          <w:rFonts w:hint="eastAsia"/>
        </w:rPr>
        <w:lastRenderedPageBreak/>
        <w:t>９</w:t>
      </w:r>
      <w:r w:rsidR="00F551E3">
        <w:rPr>
          <w:rFonts w:hint="eastAsia"/>
        </w:rPr>
        <w:t>．レベル２業務アプリの認証基準</w:t>
      </w:r>
      <w:bookmarkEnd w:id="84"/>
    </w:p>
    <w:p w14:paraId="0AB8019D" w14:textId="2F0B53D1" w:rsidR="00F551E3" w:rsidRDefault="002C7FD3" w:rsidP="00F551E3">
      <w:pPr>
        <w:pStyle w:val="2"/>
      </w:pPr>
      <w:bookmarkStart w:id="85" w:name="_Toc146182915"/>
      <w:r>
        <w:rPr>
          <w:rFonts w:hint="eastAsia"/>
        </w:rPr>
        <w:t>９</w:t>
      </w:r>
      <w:r w:rsidR="00F551E3">
        <w:rPr>
          <w:rFonts w:hint="eastAsia"/>
        </w:rPr>
        <w:t>．１．認証区分</w:t>
      </w:r>
      <w:bookmarkEnd w:id="85"/>
    </w:p>
    <w:p w14:paraId="5022A9B8" w14:textId="77777777" w:rsidR="00F551E3" w:rsidRPr="00984543" w:rsidRDefault="00F551E3" w:rsidP="00F551E3">
      <w:pPr>
        <w:ind w:firstLineChars="100" w:firstLine="210"/>
        <w:jc w:val="left"/>
        <w:rPr>
          <w:szCs w:val="21"/>
        </w:rPr>
      </w:pPr>
      <w:r>
        <w:rPr>
          <w:rFonts w:hint="eastAsia"/>
          <w:szCs w:val="21"/>
        </w:rPr>
        <w:t>レベル２業務アプリ</w:t>
      </w:r>
      <w:r w:rsidRPr="00984543">
        <w:rPr>
          <w:szCs w:val="21"/>
        </w:rPr>
        <w:t>の認証申請者は認証区分</w:t>
      </w:r>
      <w:r>
        <w:rPr>
          <w:rFonts w:hint="eastAsia"/>
          <w:szCs w:val="21"/>
        </w:rPr>
        <w:t>B２</w:t>
      </w:r>
      <w:r w:rsidRPr="00984543">
        <w:rPr>
          <w:szCs w:val="21"/>
        </w:rPr>
        <w:t>で認証申請する。</w:t>
      </w:r>
    </w:p>
    <w:p w14:paraId="5CD5CED6" w14:textId="6E358220" w:rsidR="00F551E3" w:rsidRPr="00984543" w:rsidRDefault="00F551E3" w:rsidP="00F551E3">
      <w:pPr>
        <w:ind w:firstLineChars="100" w:firstLine="210"/>
        <w:jc w:val="left"/>
        <w:rPr>
          <w:szCs w:val="21"/>
        </w:rPr>
      </w:pPr>
      <w:r w:rsidRPr="00984543">
        <w:rPr>
          <w:rFonts w:hint="eastAsia"/>
          <w:szCs w:val="21"/>
        </w:rPr>
        <w:t>認証区分</w:t>
      </w:r>
      <w:r>
        <w:rPr>
          <w:rFonts w:hint="eastAsia"/>
          <w:szCs w:val="21"/>
        </w:rPr>
        <w:t>Ｂ２</w:t>
      </w:r>
      <w:r w:rsidRPr="00984543">
        <w:rPr>
          <w:szCs w:val="21"/>
        </w:rPr>
        <w:t>の認証要件が規定する認証基準への適合についてセルフチェックを行い、認証申請書と</w:t>
      </w:r>
      <w:r w:rsidR="000010D0" w:rsidRPr="006A6EC7">
        <w:rPr>
          <w:rFonts w:hint="eastAsia"/>
          <w:szCs w:val="21"/>
        </w:rPr>
        <w:t>連携確認エビデンス</w:t>
      </w:r>
      <w:r w:rsidRPr="006A6EC7">
        <w:rPr>
          <w:szCs w:val="21"/>
        </w:rPr>
        <w:t>に</w:t>
      </w:r>
      <w:r w:rsidRPr="00984543">
        <w:rPr>
          <w:szCs w:val="21"/>
        </w:rPr>
        <w:t>その結果を記載し申請する。各認証要件が必要とする追加資料が規定されている場合は、当該資料を添付する。</w:t>
      </w:r>
    </w:p>
    <w:p w14:paraId="116CBD2A" w14:textId="00C2C440" w:rsidR="00F551E3" w:rsidRDefault="00F551E3" w:rsidP="00F551E3">
      <w:pPr>
        <w:ind w:firstLineChars="100" w:firstLine="210"/>
        <w:jc w:val="left"/>
        <w:rPr>
          <w:szCs w:val="21"/>
        </w:rPr>
      </w:pPr>
    </w:p>
    <w:p w14:paraId="3EDB575A" w14:textId="18B7E73B" w:rsidR="00D75AFA" w:rsidRDefault="00D75AFA" w:rsidP="00D75AFA">
      <w:pPr>
        <w:ind w:firstLineChars="100" w:firstLine="210"/>
      </w:pPr>
      <w:r>
        <w:rPr>
          <w:rFonts w:hint="eastAsia"/>
        </w:rPr>
        <w:t>レベル２業務アプリの認証基準は単独型と複合型の類型を対象にしているので、申請者は類型区分を明示して申請する。</w:t>
      </w:r>
    </w:p>
    <w:tbl>
      <w:tblPr>
        <w:tblStyle w:val="af2"/>
        <w:tblW w:w="8500" w:type="dxa"/>
        <w:tblLook w:val="04A0" w:firstRow="1" w:lastRow="0" w:firstColumn="1" w:lastColumn="0" w:noHBand="0" w:noVBand="1"/>
      </w:tblPr>
      <w:tblGrid>
        <w:gridCol w:w="1150"/>
        <w:gridCol w:w="2730"/>
        <w:gridCol w:w="4620"/>
      </w:tblGrid>
      <w:tr w:rsidR="00D75AFA" w14:paraId="158A22B0" w14:textId="77777777" w:rsidTr="00B93A9C">
        <w:tc>
          <w:tcPr>
            <w:tcW w:w="1150" w:type="dxa"/>
            <w:tcBorders>
              <w:right w:val="single" w:sz="4" w:space="0" w:color="FFFFFF" w:themeColor="background1"/>
            </w:tcBorders>
            <w:shd w:val="clear" w:color="auto" w:fill="1F4E79" w:themeFill="accent5" w:themeFillShade="80"/>
          </w:tcPr>
          <w:p w14:paraId="7FB2E88A" w14:textId="77777777" w:rsidR="00D75AFA" w:rsidRDefault="00D75AFA" w:rsidP="00FB6AF0">
            <w:pPr>
              <w:jc w:val="center"/>
              <w:rPr>
                <w:color w:val="FFFFFF" w:themeColor="background1"/>
              </w:rPr>
            </w:pPr>
            <w:bookmarkStart w:id="86" w:name="_Hlk26916313"/>
            <w:r>
              <w:rPr>
                <w:rFonts w:hint="eastAsia"/>
                <w:color w:val="FFFFFF" w:themeColor="background1"/>
              </w:rPr>
              <w:t>区分名</w:t>
            </w:r>
          </w:p>
        </w:tc>
        <w:tc>
          <w:tcPr>
            <w:tcW w:w="2730" w:type="dxa"/>
            <w:tcBorders>
              <w:left w:val="single" w:sz="4" w:space="0" w:color="FFFFFF" w:themeColor="background1"/>
              <w:right w:val="single" w:sz="4" w:space="0" w:color="FFFFFF" w:themeColor="background1"/>
            </w:tcBorders>
            <w:shd w:val="clear" w:color="auto" w:fill="1F4E79" w:themeFill="accent5" w:themeFillShade="80"/>
          </w:tcPr>
          <w:p w14:paraId="0D8FF5F7" w14:textId="7BC53DB2" w:rsidR="00D75AFA" w:rsidRPr="005A70F2" w:rsidRDefault="005A70F2" w:rsidP="00FB6AF0">
            <w:pPr>
              <w:jc w:val="center"/>
              <w:rPr>
                <w:b/>
                <w:bCs/>
              </w:rPr>
            </w:pPr>
            <w:r w:rsidRPr="005A70F2">
              <w:rPr>
                <w:rFonts w:hint="eastAsia"/>
                <w:b/>
                <w:bCs/>
                <w:color w:val="FFFFFF" w:themeColor="background1"/>
              </w:rPr>
              <w:t>認証サービス区分</w:t>
            </w:r>
          </w:p>
        </w:tc>
        <w:tc>
          <w:tcPr>
            <w:tcW w:w="4620" w:type="dxa"/>
            <w:tcBorders>
              <w:left w:val="single" w:sz="4" w:space="0" w:color="FFFFFF" w:themeColor="background1"/>
              <w:right w:val="single" w:sz="4" w:space="0" w:color="FFFFFF" w:themeColor="background1"/>
            </w:tcBorders>
            <w:shd w:val="clear" w:color="auto" w:fill="1F4E79" w:themeFill="accent5" w:themeFillShade="80"/>
          </w:tcPr>
          <w:p w14:paraId="66DBB3B5" w14:textId="77777777" w:rsidR="00D75AFA" w:rsidRDefault="00D75AFA" w:rsidP="00FB6AF0">
            <w:pPr>
              <w:jc w:val="center"/>
            </w:pPr>
            <w:r w:rsidRPr="00385DC2">
              <w:rPr>
                <w:rFonts w:hint="eastAsia"/>
                <w:color w:val="FFFFFF" w:themeColor="background1"/>
              </w:rPr>
              <w:t>内容</w:t>
            </w:r>
          </w:p>
        </w:tc>
      </w:tr>
      <w:tr w:rsidR="00D75AFA" w14:paraId="539F0C27" w14:textId="77777777" w:rsidTr="00B93A9C">
        <w:tc>
          <w:tcPr>
            <w:tcW w:w="1150" w:type="dxa"/>
            <w:tcBorders>
              <w:top w:val="single" w:sz="4" w:space="0" w:color="FFFFFF"/>
            </w:tcBorders>
            <w:shd w:val="clear" w:color="auto" w:fill="FFFFFF" w:themeFill="background1"/>
            <w:vAlign w:val="center"/>
          </w:tcPr>
          <w:p w14:paraId="6F617E0B" w14:textId="0E32F343" w:rsidR="00D75AFA" w:rsidRDefault="00D75AFA" w:rsidP="00FB6AF0">
            <w:pPr>
              <w:jc w:val="center"/>
            </w:pPr>
            <w:r>
              <w:rPr>
                <w:rFonts w:hint="eastAsia"/>
              </w:rPr>
              <w:t>Ｂ２①</w:t>
            </w:r>
          </w:p>
        </w:tc>
        <w:tc>
          <w:tcPr>
            <w:tcW w:w="2730" w:type="dxa"/>
            <w:tcBorders>
              <w:top w:val="single" w:sz="4" w:space="0" w:color="FFFFFF"/>
            </w:tcBorders>
            <w:shd w:val="clear" w:color="auto" w:fill="FFFFFF" w:themeFill="background1"/>
          </w:tcPr>
          <w:p w14:paraId="0C408AD5" w14:textId="32AA6E03" w:rsidR="00D75AFA" w:rsidRPr="00C96082" w:rsidRDefault="00B5291D" w:rsidP="00FB6AF0">
            <w:r>
              <w:rPr>
                <w:rFonts w:hint="eastAsia"/>
              </w:rPr>
              <w:t>単独型</w:t>
            </w:r>
            <w:r w:rsidR="00B93A9C">
              <w:rPr>
                <w:rFonts w:hint="eastAsia"/>
              </w:rPr>
              <w:t>レベル2</w:t>
            </w:r>
            <w:r>
              <w:rPr>
                <w:rFonts w:hint="eastAsia"/>
              </w:rPr>
              <w:t>業務アプリ</w:t>
            </w:r>
          </w:p>
        </w:tc>
        <w:tc>
          <w:tcPr>
            <w:tcW w:w="4620" w:type="dxa"/>
            <w:tcBorders>
              <w:top w:val="single" w:sz="4" w:space="0" w:color="FFFFFF"/>
            </w:tcBorders>
            <w:vAlign w:val="center"/>
          </w:tcPr>
          <w:p w14:paraId="231ABBB0" w14:textId="42819635" w:rsidR="00D75AFA" w:rsidRDefault="00B5291D" w:rsidP="00FB6AF0">
            <w:r>
              <w:rPr>
                <w:rFonts w:hint="eastAsia"/>
              </w:rPr>
              <w:t>単独でレベル２の要件を満たす業務アプリ</w:t>
            </w:r>
          </w:p>
        </w:tc>
      </w:tr>
      <w:tr w:rsidR="00D75AFA" w14:paraId="41EBF8AD" w14:textId="77777777" w:rsidTr="00B93A9C">
        <w:tc>
          <w:tcPr>
            <w:tcW w:w="1150" w:type="dxa"/>
            <w:shd w:val="clear" w:color="auto" w:fill="FFFFFF" w:themeFill="background1"/>
            <w:vAlign w:val="center"/>
          </w:tcPr>
          <w:p w14:paraId="17A21D5F" w14:textId="33A2F18C" w:rsidR="00D75AFA" w:rsidRDefault="00D75AFA" w:rsidP="00FB6AF0">
            <w:pPr>
              <w:jc w:val="center"/>
            </w:pPr>
            <w:r>
              <w:rPr>
                <w:rFonts w:hint="eastAsia"/>
              </w:rPr>
              <w:t>Ｂ２②</w:t>
            </w:r>
          </w:p>
        </w:tc>
        <w:tc>
          <w:tcPr>
            <w:tcW w:w="2730" w:type="dxa"/>
            <w:shd w:val="clear" w:color="auto" w:fill="FFFFFF" w:themeFill="background1"/>
            <w:vAlign w:val="center"/>
          </w:tcPr>
          <w:p w14:paraId="5449D207" w14:textId="614058FF" w:rsidR="00D75AFA" w:rsidRDefault="00B5291D" w:rsidP="00B5291D">
            <w:r>
              <w:rPr>
                <w:rFonts w:hint="eastAsia"/>
              </w:rPr>
              <w:t>複合型</w:t>
            </w:r>
            <w:r w:rsidR="00B93A9C">
              <w:rPr>
                <w:rFonts w:hint="eastAsia"/>
              </w:rPr>
              <w:t>レベル2</w:t>
            </w:r>
            <w:r>
              <w:rPr>
                <w:rFonts w:hint="eastAsia"/>
              </w:rPr>
              <w:t>業務アプリ</w:t>
            </w:r>
          </w:p>
        </w:tc>
        <w:tc>
          <w:tcPr>
            <w:tcW w:w="4620" w:type="dxa"/>
            <w:vAlign w:val="center"/>
          </w:tcPr>
          <w:p w14:paraId="5F5102F9" w14:textId="04ECF846" w:rsidR="00D75AFA" w:rsidRDefault="00D75AFA" w:rsidP="00FB6AF0">
            <w:r>
              <w:rPr>
                <w:rFonts w:hint="eastAsia"/>
              </w:rPr>
              <w:t>共通EDIプロバイダ</w:t>
            </w:r>
            <w:r w:rsidR="00B5291D">
              <w:rPr>
                <w:rFonts w:hint="eastAsia"/>
              </w:rPr>
              <w:t>と組合せてレベル２の要件を満たす業務アプリ</w:t>
            </w:r>
          </w:p>
        </w:tc>
      </w:tr>
      <w:bookmarkEnd w:id="86"/>
    </w:tbl>
    <w:p w14:paraId="1FABF4E4" w14:textId="77777777" w:rsidR="00D75AFA" w:rsidRPr="00984543" w:rsidRDefault="00D75AFA" w:rsidP="00F551E3">
      <w:pPr>
        <w:ind w:firstLineChars="100" w:firstLine="210"/>
        <w:jc w:val="left"/>
        <w:rPr>
          <w:szCs w:val="21"/>
        </w:rPr>
      </w:pPr>
    </w:p>
    <w:p w14:paraId="13A1AA6F" w14:textId="7A3669FF" w:rsidR="00F551E3" w:rsidRDefault="002C7FD3" w:rsidP="00F551E3">
      <w:pPr>
        <w:pStyle w:val="2"/>
      </w:pPr>
      <w:bookmarkStart w:id="87" w:name="_Toc146182916"/>
      <w:r>
        <w:rPr>
          <w:rFonts w:hint="eastAsia"/>
        </w:rPr>
        <w:t>９</w:t>
      </w:r>
      <w:r w:rsidR="00F551E3">
        <w:rPr>
          <w:rFonts w:hint="eastAsia"/>
        </w:rPr>
        <w:t>．２．認証要件の適用</w:t>
      </w:r>
      <w:bookmarkEnd w:id="87"/>
    </w:p>
    <w:p w14:paraId="3C142450" w14:textId="77777777" w:rsidR="00F551E3" w:rsidRDefault="00F551E3" w:rsidP="00F551E3">
      <w:pPr>
        <w:ind w:firstLineChars="100" w:firstLine="210"/>
      </w:pPr>
      <w:r>
        <w:rPr>
          <w:rFonts w:hint="eastAsia"/>
        </w:rPr>
        <w:t>認証要件の適用は下記による。</w:t>
      </w:r>
    </w:p>
    <w:tbl>
      <w:tblPr>
        <w:tblStyle w:val="af2"/>
        <w:tblW w:w="0" w:type="auto"/>
        <w:tblLook w:val="04A0" w:firstRow="1" w:lastRow="0" w:firstColumn="1" w:lastColumn="0" w:noHBand="0" w:noVBand="1"/>
      </w:tblPr>
      <w:tblGrid>
        <w:gridCol w:w="1254"/>
        <w:gridCol w:w="5351"/>
        <w:gridCol w:w="945"/>
        <w:gridCol w:w="944"/>
      </w:tblGrid>
      <w:tr w:rsidR="00B5291D" w14:paraId="2D5BB6AF" w14:textId="66956546" w:rsidTr="00CD0DAF">
        <w:trPr>
          <w:trHeight w:val="573"/>
        </w:trPr>
        <w:tc>
          <w:tcPr>
            <w:tcW w:w="1254" w:type="dxa"/>
            <w:tcBorders>
              <w:right w:val="single" w:sz="4" w:space="0" w:color="FFFFFF"/>
            </w:tcBorders>
            <w:shd w:val="clear" w:color="auto" w:fill="1F4E79" w:themeFill="accent5" w:themeFillShade="80"/>
            <w:vAlign w:val="center"/>
          </w:tcPr>
          <w:p w14:paraId="6BC1EF8B" w14:textId="77777777" w:rsidR="00B5291D" w:rsidRPr="005F14BB" w:rsidRDefault="00B5291D" w:rsidP="00CD0DAF">
            <w:pPr>
              <w:jc w:val="center"/>
              <w:rPr>
                <w:b/>
                <w:bCs/>
              </w:rPr>
            </w:pPr>
            <w:r w:rsidRPr="005F14BB">
              <w:rPr>
                <w:rFonts w:hint="eastAsia"/>
                <w:b/>
                <w:bCs/>
                <w:color w:val="FFFFFF" w:themeColor="background1"/>
              </w:rPr>
              <w:t>要件区分</w:t>
            </w:r>
          </w:p>
        </w:tc>
        <w:tc>
          <w:tcPr>
            <w:tcW w:w="5351" w:type="dxa"/>
            <w:tcBorders>
              <w:left w:val="single" w:sz="4" w:space="0" w:color="FFFFFF"/>
              <w:right w:val="single" w:sz="4" w:space="0" w:color="FFFFFF"/>
            </w:tcBorders>
            <w:shd w:val="clear" w:color="auto" w:fill="1F4E79" w:themeFill="accent5" w:themeFillShade="80"/>
            <w:vAlign w:val="center"/>
          </w:tcPr>
          <w:p w14:paraId="0A0FA993" w14:textId="77777777" w:rsidR="00B5291D" w:rsidRPr="005F14BB" w:rsidRDefault="00B5291D" w:rsidP="00FB6AF0">
            <w:pPr>
              <w:jc w:val="center"/>
              <w:rPr>
                <w:b/>
                <w:bCs/>
              </w:rPr>
            </w:pPr>
            <w:r w:rsidRPr="005F14BB">
              <w:rPr>
                <w:rFonts w:hint="eastAsia"/>
                <w:b/>
                <w:bCs/>
                <w:color w:val="FFFFFF" w:themeColor="background1"/>
              </w:rPr>
              <w:t>認証要件名</w:t>
            </w:r>
          </w:p>
        </w:tc>
        <w:tc>
          <w:tcPr>
            <w:tcW w:w="945" w:type="dxa"/>
            <w:tcBorders>
              <w:left w:val="single" w:sz="4" w:space="0" w:color="FFFFFF"/>
              <w:right w:val="single" w:sz="4" w:space="0" w:color="FFFFFF" w:themeColor="background1"/>
            </w:tcBorders>
            <w:shd w:val="clear" w:color="auto" w:fill="1F4E79" w:themeFill="accent5" w:themeFillShade="80"/>
            <w:vAlign w:val="center"/>
          </w:tcPr>
          <w:p w14:paraId="15E92C78" w14:textId="3C81DD59" w:rsidR="00B5291D" w:rsidRPr="005F14BB" w:rsidRDefault="00B5291D" w:rsidP="00FB6AF0">
            <w:pPr>
              <w:jc w:val="center"/>
              <w:rPr>
                <w:b/>
                <w:bCs/>
              </w:rPr>
            </w:pPr>
            <w:r w:rsidRPr="005F14BB">
              <w:rPr>
                <w:rFonts w:hint="eastAsia"/>
                <w:b/>
                <w:bCs/>
                <w:color w:val="FFFFFF" w:themeColor="background1"/>
              </w:rPr>
              <w:t>B２</w:t>
            </w:r>
            <w:r>
              <w:rPr>
                <w:rFonts w:hint="eastAsia"/>
                <w:b/>
                <w:bCs/>
                <w:color w:val="FFFFFF" w:themeColor="background1"/>
              </w:rPr>
              <w:t>①</w:t>
            </w:r>
          </w:p>
        </w:tc>
        <w:tc>
          <w:tcPr>
            <w:tcW w:w="944" w:type="dxa"/>
            <w:tcBorders>
              <w:left w:val="single" w:sz="4" w:space="0" w:color="FFFFFF" w:themeColor="background1"/>
            </w:tcBorders>
            <w:shd w:val="clear" w:color="auto" w:fill="1F4E79" w:themeFill="accent5" w:themeFillShade="80"/>
            <w:vAlign w:val="center"/>
          </w:tcPr>
          <w:p w14:paraId="0C5B2A24" w14:textId="18B8C9AB" w:rsidR="00B5291D" w:rsidRPr="005F14BB" w:rsidRDefault="00B5291D" w:rsidP="00CD0DAF">
            <w:pPr>
              <w:jc w:val="center"/>
              <w:rPr>
                <w:b/>
                <w:bCs/>
                <w:color w:val="FFFFFF" w:themeColor="background1"/>
              </w:rPr>
            </w:pPr>
            <w:r>
              <w:rPr>
                <w:rFonts w:hint="eastAsia"/>
                <w:b/>
                <w:bCs/>
                <w:color w:val="FFFFFF" w:themeColor="background1"/>
              </w:rPr>
              <w:t>Ｂ２②</w:t>
            </w:r>
          </w:p>
        </w:tc>
      </w:tr>
      <w:tr w:rsidR="00A95B30" w14:paraId="3E641207" w14:textId="77777777" w:rsidTr="00CD1897">
        <w:tc>
          <w:tcPr>
            <w:tcW w:w="1254" w:type="dxa"/>
            <w:vAlign w:val="center"/>
          </w:tcPr>
          <w:p w14:paraId="09AB864C" w14:textId="0AE66FB2" w:rsidR="00A95B30" w:rsidRDefault="00A95B30" w:rsidP="00A95B30">
            <w:pPr>
              <w:jc w:val="center"/>
            </w:pPr>
            <w:r>
              <w:rPr>
                <w:rFonts w:hint="eastAsia"/>
              </w:rPr>
              <w:t>１B2</w:t>
            </w:r>
          </w:p>
        </w:tc>
        <w:tc>
          <w:tcPr>
            <w:tcW w:w="5351" w:type="dxa"/>
          </w:tcPr>
          <w:p w14:paraId="144BCFCE" w14:textId="0D081F90" w:rsidR="00A95B30" w:rsidRPr="00735CFA" w:rsidRDefault="00A95B30" w:rsidP="00A95B30">
            <w:pPr>
              <w:rPr>
                <w:rFonts w:ascii="Century" w:eastAsia="ＭＳ 明朝" w:hAnsi="Century" w:cs="Times New Roman"/>
              </w:rPr>
            </w:pPr>
            <w:r>
              <w:rPr>
                <w:rFonts w:hint="eastAsia"/>
              </w:rPr>
              <w:t>取引プロセスとEDIメッセージ</w:t>
            </w:r>
          </w:p>
        </w:tc>
        <w:tc>
          <w:tcPr>
            <w:tcW w:w="945" w:type="dxa"/>
            <w:vAlign w:val="center"/>
          </w:tcPr>
          <w:p w14:paraId="3B6FBC2C" w14:textId="0BAF89D1" w:rsidR="00A95B30" w:rsidRDefault="00A95B30" w:rsidP="00A95B30">
            <w:pPr>
              <w:jc w:val="center"/>
            </w:pPr>
            <w:r>
              <w:rPr>
                <w:rFonts w:hint="eastAsia"/>
              </w:rPr>
              <w:t>〇</w:t>
            </w:r>
          </w:p>
        </w:tc>
        <w:tc>
          <w:tcPr>
            <w:tcW w:w="944" w:type="dxa"/>
          </w:tcPr>
          <w:p w14:paraId="4892AF83" w14:textId="6846DABC" w:rsidR="00A95B30" w:rsidRDefault="00A95B30" w:rsidP="00A95B30">
            <w:pPr>
              <w:jc w:val="center"/>
            </w:pPr>
            <w:r>
              <w:rPr>
                <w:rFonts w:hint="eastAsia"/>
              </w:rPr>
              <w:t>〇</w:t>
            </w:r>
          </w:p>
        </w:tc>
      </w:tr>
      <w:tr w:rsidR="00A95B30" w14:paraId="482656E2" w14:textId="77777777" w:rsidTr="00B5291D">
        <w:tc>
          <w:tcPr>
            <w:tcW w:w="1254" w:type="dxa"/>
          </w:tcPr>
          <w:p w14:paraId="04DD023E" w14:textId="49625E96" w:rsidR="00A95B30" w:rsidRDefault="00A95B30" w:rsidP="00A95B30">
            <w:pPr>
              <w:jc w:val="center"/>
            </w:pPr>
            <w:r>
              <w:rPr>
                <w:rFonts w:hint="eastAsia"/>
              </w:rPr>
              <w:t>２B2</w:t>
            </w:r>
          </w:p>
        </w:tc>
        <w:tc>
          <w:tcPr>
            <w:tcW w:w="5351" w:type="dxa"/>
          </w:tcPr>
          <w:p w14:paraId="2DABC50A" w14:textId="033D4F86" w:rsidR="00A95B30" w:rsidRDefault="00A95B30" w:rsidP="00A95B30">
            <w:r w:rsidRPr="00735CFA">
              <w:rPr>
                <w:rFonts w:ascii="Century" w:eastAsia="ＭＳ 明朝" w:hAnsi="Century" w:cs="Times New Roman" w:hint="eastAsia"/>
              </w:rPr>
              <w:t>共通</w:t>
            </w:r>
            <w:r w:rsidRPr="00735CFA">
              <w:rPr>
                <w:rFonts w:ascii="Century" w:eastAsia="ＭＳ 明朝" w:hAnsi="Century" w:cs="Times New Roman" w:hint="eastAsia"/>
              </w:rPr>
              <w:t>EDI</w:t>
            </w:r>
            <w:r w:rsidRPr="00735CFA">
              <w:rPr>
                <w:rFonts w:ascii="Century" w:eastAsia="ＭＳ 明朝" w:hAnsi="Century" w:cs="Times New Roman" w:hint="eastAsia"/>
              </w:rPr>
              <w:t>プロバイダとの連携機能</w:t>
            </w:r>
          </w:p>
        </w:tc>
        <w:tc>
          <w:tcPr>
            <w:tcW w:w="945" w:type="dxa"/>
            <w:vAlign w:val="center"/>
          </w:tcPr>
          <w:p w14:paraId="31B2D32C" w14:textId="62207BE7" w:rsidR="00A95B30" w:rsidRDefault="00A95B30" w:rsidP="00A95B30">
            <w:pPr>
              <w:jc w:val="center"/>
            </w:pPr>
            <w:r>
              <w:rPr>
                <w:rFonts w:hint="eastAsia"/>
              </w:rPr>
              <w:t>〇</w:t>
            </w:r>
          </w:p>
        </w:tc>
        <w:tc>
          <w:tcPr>
            <w:tcW w:w="944" w:type="dxa"/>
          </w:tcPr>
          <w:p w14:paraId="345BFDDA" w14:textId="133E3DEA" w:rsidR="00A95B30" w:rsidRDefault="00A95B30" w:rsidP="00A95B30">
            <w:pPr>
              <w:jc w:val="center"/>
            </w:pPr>
            <w:r>
              <w:rPr>
                <w:rFonts w:hint="eastAsia"/>
              </w:rPr>
              <w:t>－</w:t>
            </w:r>
          </w:p>
        </w:tc>
      </w:tr>
      <w:tr w:rsidR="00A95B30" w14:paraId="3489AD69" w14:textId="1206E89A" w:rsidTr="0089735F">
        <w:tc>
          <w:tcPr>
            <w:tcW w:w="1254" w:type="dxa"/>
          </w:tcPr>
          <w:p w14:paraId="5B010F2A" w14:textId="5DDFB087" w:rsidR="00A95B30" w:rsidRDefault="00A95B30" w:rsidP="00A95B30">
            <w:pPr>
              <w:jc w:val="center"/>
            </w:pPr>
            <w:r>
              <w:rPr>
                <w:rFonts w:hint="eastAsia"/>
              </w:rPr>
              <w:t>3B2</w:t>
            </w:r>
          </w:p>
        </w:tc>
        <w:tc>
          <w:tcPr>
            <w:tcW w:w="5351" w:type="dxa"/>
          </w:tcPr>
          <w:p w14:paraId="52AFB4F2" w14:textId="77777777" w:rsidR="00A95B30" w:rsidRDefault="00A95B30" w:rsidP="00A95B30">
            <w:r w:rsidRPr="003570A1">
              <w:rPr>
                <w:rFonts w:hint="eastAsia"/>
              </w:rPr>
              <w:t>EDIメッセージのフォーマット</w:t>
            </w:r>
            <w:r>
              <w:rPr>
                <w:rFonts w:hint="eastAsia"/>
              </w:rPr>
              <w:t>とマッピング機能</w:t>
            </w:r>
          </w:p>
        </w:tc>
        <w:tc>
          <w:tcPr>
            <w:tcW w:w="945" w:type="dxa"/>
            <w:vAlign w:val="center"/>
          </w:tcPr>
          <w:p w14:paraId="39BD76F7" w14:textId="77777777" w:rsidR="00A95B30" w:rsidRDefault="00A95B30" w:rsidP="00A95B30">
            <w:pPr>
              <w:jc w:val="center"/>
            </w:pPr>
            <w:r>
              <w:rPr>
                <w:rFonts w:hint="eastAsia"/>
              </w:rPr>
              <w:t>〇</w:t>
            </w:r>
          </w:p>
        </w:tc>
        <w:tc>
          <w:tcPr>
            <w:tcW w:w="944" w:type="dxa"/>
          </w:tcPr>
          <w:p w14:paraId="2E1614D1" w14:textId="3E5F7073" w:rsidR="00A95B30" w:rsidRDefault="00A95B30" w:rsidP="00A95B30">
            <w:pPr>
              <w:jc w:val="center"/>
            </w:pPr>
            <w:r>
              <w:rPr>
                <w:rFonts w:hint="eastAsia"/>
              </w:rPr>
              <w:t>〇</w:t>
            </w:r>
          </w:p>
        </w:tc>
      </w:tr>
      <w:tr w:rsidR="00CE2623" w14:paraId="7D37E7B1" w14:textId="77777777" w:rsidTr="0089735F">
        <w:tc>
          <w:tcPr>
            <w:tcW w:w="1254" w:type="dxa"/>
          </w:tcPr>
          <w:p w14:paraId="3B0C40C9" w14:textId="66D52B0D" w:rsidR="00CE2623" w:rsidRDefault="00CE2623" w:rsidP="00CE2623">
            <w:pPr>
              <w:jc w:val="center"/>
            </w:pPr>
            <w:r>
              <w:rPr>
                <w:rFonts w:hint="eastAsia"/>
              </w:rPr>
              <w:t>4B2</w:t>
            </w:r>
          </w:p>
        </w:tc>
        <w:tc>
          <w:tcPr>
            <w:tcW w:w="5351" w:type="dxa"/>
          </w:tcPr>
          <w:p w14:paraId="601E38C8" w14:textId="722AD0CA" w:rsidR="00CE2623" w:rsidRPr="003570A1" w:rsidRDefault="00CE2623" w:rsidP="00CE2623">
            <w:r w:rsidRPr="00735CFA">
              <w:t>EDIメッセージ情報項目のEDIデータ属性</w:t>
            </w:r>
            <w:r>
              <w:rPr>
                <w:rFonts w:hint="eastAsia"/>
              </w:rPr>
              <w:t>等変換機能</w:t>
            </w:r>
          </w:p>
        </w:tc>
        <w:tc>
          <w:tcPr>
            <w:tcW w:w="945" w:type="dxa"/>
            <w:vAlign w:val="center"/>
          </w:tcPr>
          <w:p w14:paraId="027541BA" w14:textId="32766E9F" w:rsidR="00CE2623" w:rsidRDefault="00CE2623" w:rsidP="00CE2623">
            <w:pPr>
              <w:jc w:val="center"/>
            </w:pPr>
            <w:r>
              <w:rPr>
                <w:rFonts w:hint="eastAsia"/>
              </w:rPr>
              <w:t>〇</w:t>
            </w:r>
          </w:p>
        </w:tc>
        <w:tc>
          <w:tcPr>
            <w:tcW w:w="944" w:type="dxa"/>
          </w:tcPr>
          <w:p w14:paraId="676733B7" w14:textId="047EAACC" w:rsidR="00CE2623" w:rsidRDefault="00CE2623" w:rsidP="00CE2623">
            <w:pPr>
              <w:jc w:val="center"/>
            </w:pPr>
            <w:r>
              <w:rPr>
                <w:rFonts w:hint="eastAsia"/>
              </w:rPr>
              <w:t>〇</w:t>
            </w:r>
          </w:p>
        </w:tc>
      </w:tr>
      <w:tr w:rsidR="00CE2623" w14:paraId="75BF2E26" w14:textId="20296A99" w:rsidTr="00B5291D">
        <w:tc>
          <w:tcPr>
            <w:tcW w:w="1254" w:type="dxa"/>
          </w:tcPr>
          <w:p w14:paraId="20CE5A28" w14:textId="1AE171B5" w:rsidR="00CE2623" w:rsidRDefault="00CE2623" w:rsidP="00CE2623">
            <w:pPr>
              <w:jc w:val="center"/>
            </w:pPr>
            <w:r>
              <w:rPr>
                <w:rFonts w:hint="eastAsia"/>
              </w:rPr>
              <w:t>5B2</w:t>
            </w:r>
          </w:p>
        </w:tc>
        <w:tc>
          <w:tcPr>
            <w:tcW w:w="5351" w:type="dxa"/>
          </w:tcPr>
          <w:p w14:paraId="27656F2C" w14:textId="65882FC7" w:rsidR="00CE2623" w:rsidRDefault="00CE2623" w:rsidP="00CE2623">
            <w:r w:rsidRPr="00CE2623">
              <w:t>EDIデータの桁数属性</w:t>
            </w:r>
          </w:p>
        </w:tc>
        <w:tc>
          <w:tcPr>
            <w:tcW w:w="945" w:type="dxa"/>
            <w:vAlign w:val="center"/>
          </w:tcPr>
          <w:p w14:paraId="7966BF20" w14:textId="77777777" w:rsidR="00CE2623" w:rsidRDefault="00CE2623" w:rsidP="00CE2623">
            <w:pPr>
              <w:jc w:val="center"/>
            </w:pPr>
            <w:r>
              <w:rPr>
                <w:rFonts w:hint="eastAsia"/>
              </w:rPr>
              <w:t>〇</w:t>
            </w:r>
          </w:p>
        </w:tc>
        <w:tc>
          <w:tcPr>
            <w:tcW w:w="944" w:type="dxa"/>
          </w:tcPr>
          <w:p w14:paraId="6FEB2CCC" w14:textId="3207C47A" w:rsidR="00CE2623" w:rsidRDefault="00CE2623" w:rsidP="00CE2623">
            <w:pPr>
              <w:jc w:val="center"/>
            </w:pPr>
            <w:r>
              <w:rPr>
                <w:rFonts w:hint="eastAsia"/>
              </w:rPr>
              <w:t>〇</w:t>
            </w:r>
          </w:p>
        </w:tc>
      </w:tr>
      <w:tr w:rsidR="00CE2623" w14:paraId="0AF84DC1" w14:textId="2C22774F" w:rsidTr="00B5291D">
        <w:tc>
          <w:tcPr>
            <w:tcW w:w="1254" w:type="dxa"/>
          </w:tcPr>
          <w:p w14:paraId="425A6E00" w14:textId="55D3FA61" w:rsidR="00CE2623" w:rsidRDefault="00CE2623" w:rsidP="00CE2623">
            <w:pPr>
              <w:jc w:val="center"/>
            </w:pPr>
            <w:r>
              <w:rPr>
                <w:rFonts w:hint="eastAsia"/>
              </w:rPr>
              <w:t>6B2</w:t>
            </w:r>
          </w:p>
        </w:tc>
        <w:tc>
          <w:tcPr>
            <w:tcW w:w="5351" w:type="dxa"/>
          </w:tcPr>
          <w:p w14:paraId="223ADC21" w14:textId="77777777" w:rsidR="00CE2623" w:rsidRPr="00735CFA" w:rsidRDefault="00CE2623" w:rsidP="00CE2623">
            <w:pPr>
              <w:rPr>
                <w:rFonts w:ascii="Century" w:eastAsia="ＭＳ 明朝" w:hAnsi="Century" w:cs="Times New Roman"/>
              </w:rPr>
            </w:pPr>
            <w:r w:rsidRPr="00E118B2">
              <w:rPr>
                <w:rFonts w:ascii="Century" w:eastAsia="ＭＳ 明朝" w:hAnsi="Century" w:cs="Times New Roman" w:hint="eastAsia"/>
              </w:rPr>
              <w:t>送受信</w:t>
            </w:r>
            <w:r w:rsidRPr="00E118B2">
              <w:rPr>
                <w:rFonts w:ascii="Century" w:eastAsia="ＭＳ 明朝" w:hAnsi="Century" w:cs="Times New Roman"/>
              </w:rPr>
              <w:t>EDI</w:t>
            </w:r>
            <w:r w:rsidRPr="00E118B2">
              <w:rPr>
                <w:rFonts w:ascii="Century" w:eastAsia="ＭＳ 明朝" w:hAnsi="Century" w:cs="Times New Roman"/>
              </w:rPr>
              <w:t>データの</w:t>
            </w:r>
            <w:r w:rsidRPr="00E118B2">
              <w:rPr>
                <w:rFonts w:ascii="Century" w:eastAsia="ＭＳ 明朝" w:hAnsi="Century" w:cs="Times New Roman"/>
              </w:rPr>
              <w:t>UI</w:t>
            </w:r>
            <w:r w:rsidRPr="00E118B2">
              <w:rPr>
                <w:rFonts w:ascii="Century" w:eastAsia="ＭＳ 明朝" w:hAnsi="Century" w:cs="Times New Roman"/>
              </w:rPr>
              <w:t>機能</w:t>
            </w:r>
          </w:p>
        </w:tc>
        <w:tc>
          <w:tcPr>
            <w:tcW w:w="945" w:type="dxa"/>
            <w:vAlign w:val="center"/>
          </w:tcPr>
          <w:p w14:paraId="471BA791" w14:textId="77777777" w:rsidR="00CE2623" w:rsidRDefault="00CE2623" w:rsidP="00CE2623">
            <w:pPr>
              <w:jc w:val="center"/>
            </w:pPr>
            <w:r>
              <w:rPr>
                <w:rFonts w:hint="eastAsia"/>
              </w:rPr>
              <w:t>〇</w:t>
            </w:r>
          </w:p>
        </w:tc>
        <w:tc>
          <w:tcPr>
            <w:tcW w:w="944" w:type="dxa"/>
          </w:tcPr>
          <w:p w14:paraId="4147EC70" w14:textId="63F4FD3F" w:rsidR="00CE2623" w:rsidRDefault="00CE2623" w:rsidP="00CE2623">
            <w:pPr>
              <w:jc w:val="center"/>
            </w:pPr>
            <w:r>
              <w:rPr>
                <w:rFonts w:hint="eastAsia"/>
              </w:rPr>
              <w:t>〇</w:t>
            </w:r>
          </w:p>
        </w:tc>
      </w:tr>
      <w:tr w:rsidR="00AD0187" w14:paraId="40488C04" w14:textId="77777777" w:rsidTr="00B5291D">
        <w:tc>
          <w:tcPr>
            <w:tcW w:w="1254" w:type="dxa"/>
          </w:tcPr>
          <w:p w14:paraId="4D5E62B0" w14:textId="07CBE17D" w:rsidR="00AD0187" w:rsidRDefault="00AD0187" w:rsidP="00AD0187">
            <w:pPr>
              <w:jc w:val="center"/>
            </w:pPr>
            <w:r>
              <w:rPr>
                <w:rFonts w:hint="eastAsia"/>
              </w:rPr>
              <w:t>7B2</w:t>
            </w:r>
          </w:p>
        </w:tc>
        <w:tc>
          <w:tcPr>
            <w:tcW w:w="5351" w:type="dxa"/>
          </w:tcPr>
          <w:p w14:paraId="38FCE78F" w14:textId="576D6E6B" w:rsidR="00AD0187" w:rsidRPr="00E118B2" w:rsidRDefault="00AD0187" w:rsidP="00AD0187">
            <w:pPr>
              <w:rPr>
                <w:rFonts w:ascii="Century" w:eastAsia="ＭＳ 明朝" w:hAnsi="Century" w:cs="Times New Roman"/>
              </w:rPr>
            </w:pPr>
            <w:r w:rsidRPr="00AD0187">
              <w:rPr>
                <w:rFonts w:ascii="Century" w:eastAsia="ＭＳ 明朝" w:hAnsi="Century" w:cs="Times New Roman" w:hint="eastAsia"/>
              </w:rPr>
              <w:t>識別コード定義値変換機能</w:t>
            </w:r>
          </w:p>
        </w:tc>
        <w:tc>
          <w:tcPr>
            <w:tcW w:w="945" w:type="dxa"/>
            <w:vAlign w:val="center"/>
          </w:tcPr>
          <w:p w14:paraId="594C28D2" w14:textId="09496865" w:rsidR="00AD0187" w:rsidRDefault="00AD0187" w:rsidP="00AD0187">
            <w:pPr>
              <w:jc w:val="center"/>
            </w:pPr>
            <w:r>
              <w:rPr>
                <w:rFonts w:hint="eastAsia"/>
              </w:rPr>
              <w:t>△</w:t>
            </w:r>
          </w:p>
        </w:tc>
        <w:tc>
          <w:tcPr>
            <w:tcW w:w="944" w:type="dxa"/>
          </w:tcPr>
          <w:p w14:paraId="59C6F241" w14:textId="60369519" w:rsidR="00AD0187" w:rsidRDefault="00AD0187" w:rsidP="00AD0187">
            <w:pPr>
              <w:jc w:val="center"/>
            </w:pPr>
            <w:r>
              <w:rPr>
                <w:rFonts w:hint="eastAsia"/>
              </w:rPr>
              <w:t>△</w:t>
            </w:r>
          </w:p>
        </w:tc>
      </w:tr>
      <w:tr w:rsidR="00AD0187" w14:paraId="2CDDF162" w14:textId="0EEA67CF" w:rsidTr="00B5291D">
        <w:tc>
          <w:tcPr>
            <w:tcW w:w="1254" w:type="dxa"/>
          </w:tcPr>
          <w:p w14:paraId="2DB7C479" w14:textId="6F3FAFB4" w:rsidR="00AD0187" w:rsidRDefault="00AD0187" w:rsidP="00AD0187">
            <w:pPr>
              <w:jc w:val="center"/>
            </w:pPr>
            <w:r>
              <w:rPr>
                <w:rFonts w:hint="eastAsia"/>
              </w:rPr>
              <w:t>8B2</w:t>
            </w:r>
          </w:p>
        </w:tc>
        <w:tc>
          <w:tcPr>
            <w:tcW w:w="5351" w:type="dxa"/>
          </w:tcPr>
          <w:p w14:paraId="7DF92980" w14:textId="77777777" w:rsidR="00AD0187" w:rsidRPr="00735CFA" w:rsidRDefault="00AD0187" w:rsidP="00AD0187">
            <w:r w:rsidRPr="00735CFA">
              <w:rPr>
                <w:rFonts w:ascii="Century" w:eastAsia="ＭＳ 明朝" w:hAnsi="Century" w:cs="Times New Roman" w:hint="eastAsia"/>
              </w:rPr>
              <w:t>付加ファイルの送受信対応</w:t>
            </w:r>
          </w:p>
        </w:tc>
        <w:tc>
          <w:tcPr>
            <w:tcW w:w="945" w:type="dxa"/>
            <w:vAlign w:val="center"/>
          </w:tcPr>
          <w:p w14:paraId="5ABA01A5" w14:textId="77777777" w:rsidR="00AD0187" w:rsidRDefault="00AD0187" w:rsidP="00AD0187">
            <w:pPr>
              <w:jc w:val="center"/>
            </w:pPr>
            <w:r>
              <w:rPr>
                <w:rFonts w:hint="eastAsia"/>
              </w:rPr>
              <w:t>△</w:t>
            </w:r>
          </w:p>
        </w:tc>
        <w:tc>
          <w:tcPr>
            <w:tcW w:w="944" w:type="dxa"/>
          </w:tcPr>
          <w:p w14:paraId="519D18A9" w14:textId="0F5C51BE" w:rsidR="00AD0187" w:rsidRDefault="00AD0187" w:rsidP="00AD0187">
            <w:pPr>
              <w:jc w:val="center"/>
            </w:pPr>
            <w:r>
              <w:rPr>
                <w:rFonts w:hint="eastAsia"/>
              </w:rPr>
              <w:t>△</w:t>
            </w:r>
          </w:p>
        </w:tc>
      </w:tr>
    </w:tbl>
    <w:p w14:paraId="5981F94B" w14:textId="77777777" w:rsidR="00F551E3" w:rsidRDefault="00F551E3" w:rsidP="00F551E3">
      <w:pPr>
        <w:ind w:firstLineChars="100" w:firstLine="210"/>
      </w:pPr>
      <w:r>
        <w:rPr>
          <w:rFonts w:hint="eastAsia"/>
        </w:rPr>
        <w:t>＜凡例＞　〇：必須　△：任意</w:t>
      </w:r>
    </w:p>
    <w:p w14:paraId="6A459107" w14:textId="77777777" w:rsidR="00F551E3" w:rsidRDefault="00F551E3" w:rsidP="00F551E3">
      <w:pPr>
        <w:ind w:firstLineChars="100" w:firstLine="210"/>
      </w:pPr>
    </w:p>
    <w:p w14:paraId="09D9B122" w14:textId="2AC4D7F5" w:rsidR="00F551E3" w:rsidRDefault="002C7FD3" w:rsidP="00F551E3">
      <w:pPr>
        <w:pStyle w:val="2"/>
      </w:pPr>
      <w:bookmarkStart w:id="88" w:name="_Toc146182917"/>
      <w:r>
        <w:rPr>
          <w:rFonts w:hint="eastAsia"/>
        </w:rPr>
        <w:t>９</w:t>
      </w:r>
      <w:r w:rsidR="00F551E3">
        <w:rPr>
          <w:rFonts w:hint="eastAsia"/>
        </w:rPr>
        <w:t>．３．認証要件詳細</w:t>
      </w:r>
      <w:bookmarkEnd w:id="88"/>
    </w:p>
    <w:p w14:paraId="0024EB7F" w14:textId="1B2B10C8" w:rsidR="00A95B30" w:rsidRPr="00227764" w:rsidRDefault="00A95B30" w:rsidP="00A95B30">
      <w:pPr>
        <w:pStyle w:val="3"/>
        <w:ind w:leftChars="0" w:left="0"/>
      </w:pPr>
      <w:bookmarkStart w:id="89" w:name="_Toc146182918"/>
      <w:r>
        <w:rPr>
          <w:rFonts w:hint="eastAsia"/>
        </w:rPr>
        <w:t>９</w:t>
      </w:r>
      <w:r w:rsidRPr="00227764">
        <w:rPr>
          <w:rFonts w:hint="eastAsia"/>
        </w:rPr>
        <w:t>．</w:t>
      </w:r>
      <w:r>
        <w:rPr>
          <w:rFonts w:hint="eastAsia"/>
        </w:rPr>
        <w:t>３．１</w:t>
      </w:r>
      <w:r w:rsidRPr="00227764">
        <w:rPr>
          <w:rFonts w:hint="eastAsia"/>
        </w:rPr>
        <w:t>．認証</w:t>
      </w:r>
      <w:r>
        <w:rPr>
          <w:rFonts w:hint="eastAsia"/>
        </w:rPr>
        <w:t>要件１Ｂ２：取引プロセスとEDIメッセージ</w:t>
      </w:r>
      <w:r w:rsidRPr="00227764">
        <w:t>の実装</w:t>
      </w:r>
      <w:bookmarkEnd w:id="89"/>
    </w:p>
    <w:p w14:paraId="236B1A8A" w14:textId="6ABC2353" w:rsidR="00A95B30" w:rsidRDefault="00A95B30" w:rsidP="00A95B30">
      <w:pPr>
        <w:ind w:firstLineChars="100" w:firstLine="210"/>
        <w:jc w:val="left"/>
        <w:rPr>
          <w:szCs w:val="21"/>
        </w:rPr>
      </w:pPr>
      <w:r w:rsidRPr="00227764">
        <w:rPr>
          <w:rFonts w:hint="eastAsia"/>
          <w:szCs w:val="21"/>
        </w:rPr>
        <w:t>標準仕様書</w:t>
      </w:r>
      <w:r>
        <w:rPr>
          <w:rFonts w:hint="eastAsia"/>
          <w:szCs w:val="21"/>
        </w:rPr>
        <w:t>７．１</w:t>
      </w:r>
      <w:r w:rsidRPr="00227764">
        <w:rPr>
          <w:rFonts w:hint="eastAsia"/>
          <w:szCs w:val="21"/>
        </w:rPr>
        <w:t>の規定に従い</w:t>
      </w:r>
      <w:r>
        <w:rPr>
          <w:rFonts w:hint="eastAsia"/>
          <w:szCs w:val="21"/>
        </w:rPr>
        <w:t>レベル２業務アプリは</w:t>
      </w:r>
      <w:r w:rsidR="00AC4834">
        <w:rPr>
          <w:rFonts w:hint="eastAsia"/>
          <w:szCs w:val="21"/>
        </w:rPr>
        <w:t>申請する</w:t>
      </w:r>
      <w:r>
        <w:rPr>
          <w:rFonts w:hint="eastAsia"/>
          <w:szCs w:val="21"/>
        </w:rPr>
        <w:t>取引プロセスのメッセージと情報項目</w:t>
      </w:r>
      <w:r w:rsidR="00AC4834">
        <w:rPr>
          <w:rFonts w:hint="eastAsia"/>
          <w:szCs w:val="21"/>
        </w:rPr>
        <w:t>セット</w:t>
      </w:r>
      <w:r w:rsidRPr="00227764">
        <w:rPr>
          <w:rFonts w:hint="eastAsia"/>
          <w:szCs w:val="21"/>
        </w:rPr>
        <w:t>を</w:t>
      </w:r>
      <w:r>
        <w:rPr>
          <w:rFonts w:hint="eastAsia"/>
          <w:szCs w:val="21"/>
        </w:rPr>
        <w:t>認証</w:t>
      </w:r>
      <w:r w:rsidRPr="00227764">
        <w:rPr>
          <w:rFonts w:hint="eastAsia"/>
          <w:szCs w:val="21"/>
        </w:rPr>
        <w:t>申請書に記載</w:t>
      </w:r>
      <w:r>
        <w:rPr>
          <w:rFonts w:hint="eastAsia"/>
          <w:szCs w:val="21"/>
        </w:rPr>
        <w:t>し登録</w:t>
      </w:r>
      <w:r w:rsidRPr="00227764">
        <w:rPr>
          <w:rFonts w:hint="eastAsia"/>
          <w:szCs w:val="21"/>
        </w:rPr>
        <w:t>する。</w:t>
      </w:r>
    </w:p>
    <w:p w14:paraId="5EE5EAD6" w14:textId="4410BCE3" w:rsidR="00A95B30" w:rsidRDefault="000B75D4" w:rsidP="00A95B30">
      <w:pPr>
        <w:ind w:firstLineChars="100" w:firstLine="210"/>
        <w:jc w:val="left"/>
        <w:rPr>
          <w:szCs w:val="21"/>
        </w:rPr>
      </w:pPr>
      <w:bookmarkStart w:id="90" w:name="_Hlk145972571"/>
      <w:r>
        <w:rPr>
          <w:rFonts w:hint="eastAsia"/>
          <w:szCs w:val="21"/>
        </w:rPr>
        <w:t>サービス提供する</w:t>
      </w:r>
      <w:r w:rsidR="00A95B30">
        <w:rPr>
          <w:rFonts w:hint="eastAsia"/>
          <w:szCs w:val="21"/>
        </w:rPr>
        <w:t>情報項目</w:t>
      </w:r>
      <w:r w:rsidR="001D64E1">
        <w:rPr>
          <w:rFonts w:hint="eastAsia"/>
          <w:szCs w:val="21"/>
        </w:rPr>
        <w:t>セット</w:t>
      </w:r>
      <w:r w:rsidR="00A95B30">
        <w:rPr>
          <w:rFonts w:hint="eastAsia"/>
          <w:szCs w:val="21"/>
        </w:rPr>
        <w:t>を</w:t>
      </w:r>
      <w:r>
        <w:rPr>
          <w:rFonts w:hint="eastAsia"/>
          <w:szCs w:val="21"/>
        </w:rPr>
        <w:t>＜付表＞</w:t>
      </w:r>
      <w:r w:rsidR="00A95B30" w:rsidRPr="00616134">
        <w:rPr>
          <w:rFonts w:hint="eastAsia"/>
          <w:szCs w:val="21"/>
        </w:rPr>
        <w:t>装情報項目表に記載</w:t>
      </w:r>
      <w:r w:rsidR="00A95B30">
        <w:rPr>
          <w:rFonts w:hint="eastAsia"/>
          <w:szCs w:val="21"/>
        </w:rPr>
        <w:t>して認証申請書に添付する。</w:t>
      </w:r>
    </w:p>
    <w:p w14:paraId="1C5AE32D" w14:textId="3B16D9A8" w:rsidR="00AC72DA" w:rsidRDefault="00AC72DA" w:rsidP="00A95B30">
      <w:pPr>
        <w:pStyle w:val="3"/>
        <w:spacing w:beforeLines="50" w:before="120"/>
        <w:ind w:leftChars="0" w:left="0"/>
      </w:pPr>
      <w:bookmarkStart w:id="91" w:name="_Toc146182919"/>
      <w:bookmarkEnd w:id="90"/>
      <w:r>
        <w:rPr>
          <w:rFonts w:hint="eastAsia"/>
        </w:rPr>
        <w:t>９．３．</w:t>
      </w:r>
      <w:r w:rsidR="00AC4834">
        <w:rPr>
          <w:rFonts w:hint="eastAsia"/>
        </w:rPr>
        <w:t>２</w:t>
      </w:r>
      <w:r>
        <w:rPr>
          <w:rFonts w:hint="eastAsia"/>
        </w:rPr>
        <w:t>．</w:t>
      </w:r>
      <w:r w:rsidRPr="00BF47DA">
        <w:rPr>
          <w:rFonts w:hint="eastAsia"/>
        </w:rPr>
        <w:t>認証</w:t>
      </w:r>
      <w:r>
        <w:rPr>
          <w:rFonts w:hint="eastAsia"/>
        </w:rPr>
        <w:t>要件</w:t>
      </w:r>
      <w:r w:rsidR="00AC4834">
        <w:rPr>
          <w:rFonts w:hint="eastAsia"/>
        </w:rPr>
        <w:t>２</w:t>
      </w:r>
      <w:r w:rsidRPr="00BF47DA">
        <w:rPr>
          <w:rFonts w:hint="eastAsia"/>
        </w:rPr>
        <w:t>Ｂ</w:t>
      </w:r>
      <w:r>
        <w:rPr>
          <w:rFonts w:hint="eastAsia"/>
        </w:rPr>
        <w:t>２：</w:t>
      </w:r>
      <w:r w:rsidRPr="00297CC6">
        <w:rPr>
          <w:rFonts w:hint="eastAsia"/>
        </w:rPr>
        <w:t>共通</w:t>
      </w:r>
      <w:r w:rsidRPr="00297CC6">
        <w:t>EDIプロバイダとの連携機能</w:t>
      </w:r>
      <w:bookmarkEnd w:id="91"/>
    </w:p>
    <w:p w14:paraId="65CA00B9" w14:textId="19A8FC41" w:rsidR="00AC72DA" w:rsidRPr="00BF47DA" w:rsidRDefault="00AC72DA" w:rsidP="00AC72DA">
      <w:pPr>
        <w:ind w:firstLineChars="100" w:firstLine="210"/>
        <w:rPr>
          <w:szCs w:val="21"/>
        </w:rPr>
      </w:pPr>
      <w:r>
        <w:rPr>
          <w:rFonts w:hint="eastAsia"/>
          <w:szCs w:val="21"/>
        </w:rPr>
        <w:t>標準仕様書７．</w:t>
      </w:r>
      <w:r w:rsidR="00AC4834">
        <w:rPr>
          <w:rFonts w:hint="eastAsia"/>
          <w:szCs w:val="21"/>
        </w:rPr>
        <w:t>２</w:t>
      </w:r>
      <w:r w:rsidRPr="00227764">
        <w:rPr>
          <w:rFonts w:hint="eastAsia"/>
          <w:szCs w:val="21"/>
        </w:rPr>
        <w:t>の規定に従い</w:t>
      </w:r>
      <w:r>
        <w:rPr>
          <w:rFonts w:hint="eastAsia"/>
          <w:szCs w:val="21"/>
        </w:rPr>
        <w:t>、レベル２業務アプリが連携する共通EDIプロバイダ名、</w:t>
      </w:r>
      <w:r>
        <w:rPr>
          <w:rFonts w:hint="eastAsia"/>
          <w:szCs w:val="21"/>
        </w:rPr>
        <w:lastRenderedPageBreak/>
        <w:t>および送受信するEDIプロトコルを</w:t>
      </w:r>
      <w:r w:rsidR="00B26781">
        <w:rPr>
          <w:rFonts w:hint="eastAsia"/>
          <w:szCs w:val="21"/>
        </w:rPr>
        <w:t>認証</w:t>
      </w:r>
      <w:r>
        <w:rPr>
          <w:rFonts w:hint="eastAsia"/>
          <w:szCs w:val="21"/>
        </w:rPr>
        <w:t>申請書に記載し登録する。</w:t>
      </w:r>
    </w:p>
    <w:p w14:paraId="118AAF13" w14:textId="77777777" w:rsidR="00AC72DA" w:rsidRDefault="00AC72DA" w:rsidP="00AC72DA">
      <w:pPr>
        <w:ind w:firstLineChars="100" w:firstLine="210"/>
        <w:jc w:val="left"/>
        <w:rPr>
          <w:szCs w:val="21"/>
        </w:rPr>
      </w:pPr>
      <w:bookmarkStart w:id="92" w:name="_Hlk145935672"/>
      <w:r>
        <w:rPr>
          <w:rFonts w:hint="eastAsia"/>
          <w:szCs w:val="21"/>
        </w:rPr>
        <w:t>連携確認内容と確認方法は次による。</w:t>
      </w:r>
    </w:p>
    <w:bookmarkEnd w:id="92"/>
    <w:p w14:paraId="106B14AB" w14:textId="549980E0" w:rsidR="00AC72DA" w:rsidRDefault="00B608CD" w:rsidP="00AC72DA">
      <w:pPr>
        <w:ind w:firstLineChars="100" w:firstLine="210"/>
        <w:jc w:val="left"/>
        <w:rPr>
          <w:szCs w:val="21"/>
        </w:rPr>
      </w:pPr>
      <w:r>
        <w:rPr>
          <w:noProof/>
        </w:rPr>
        <mc:AlternateContent>
          <mc:Choice Requires="wps">
            <w:drawing>
              <wp:anchor distT="0" distB="0" distL="114300" distR="114300" simplePos="0" relativeHeight="251707392" behindDoc="0" locked="0" layoutInCell="1" allowOverlap="1" wp14:anchorId="5D79990E" wp14:editId="3D828E4A">
                <wp:simplePos x="0" y="0"/>
                <wp:positionH relativeFrom="column">
                  <wp:posOffset>16510</wp:posOffset>
                </wp:positionH>
                <wp:positionV relativeFrom="paragraph">
                  <wp:posOffset>81915</wp:posOffset>
                </wp:positionV>
                <wp:extent cx="5401310" cy="1376680"/>
                <wp:effectExtent l="0" t="0" r="8890" b="0"/>
                <wp:wrapNone/>
                <wp:docPr id="155976487"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1310" cy="137668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588C10" id="正方形/長方形 8" o:spid="_x0000_s1026" style="position:absolute;left:0;text-align:left;margin-left:1.3pt;margin-top:6.45pt;width:425.3pt;height:108.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" filled="f" strokecolor="#2f528f" strokeweight="1pt">
                <v:path arrowok="t"/>
              </v:rect>
            </w:pict>
          </mc:Fallback>
        </mc:AlternateContent>
      </w:r>
    </w:p>
    <w:p w14:paraId="331F41FE" w14:textId="63DEF580" w:rsidR="00966069" w:rsidRDefault="00966069" w:rsidP="00966069">
      <w:pPr>
        <w:ind w:leftChars="50" w:left="105"/>
      </w:pPr>
      <w:bookmarkStart w:id="93" w:name="_Hlk27279380"/>
      <w:r>
        <w:rPr>
          <w:rFonts w:hint="eastAsia"/>
        </w:rPr>
        <w:t>・</w:t>
      </w:r>
      <w:r w:rsidR="00313826">
        <w:rPr>
          <w:rFonts w:hint="eastAsia"/>
        </w:rPr>
        <w:t>共通EDIプロバイダと</w:t>
      </w:r>
      <w:r>
        <w:rPr>
          <w:rFonts w:hint="eastAsia"/>
        </w:rPr>
        <w:t>連携通信を</w:t>
      </w:r>
      <w:r>
        <w:t>行う</w:t>
      </w:r>
      <w:r w:rsidR="004F73E2">
        <w:rPr>
          <w:rFonts w:hint="eastAsia"/>
        </w:rPr>
        <w:t>通信手段</w:t>
      </w:r>
      <w:r>
        <w:t>を明記すること。</w:t>
      </w:r>
    </w:p>
    <w:p w14:paraId="2B6E586E" w14:textId="2A8CE7B0" w:rsidR="00AC4834" w:rsidRDefault="003E05D0" w:rsidP="00AC4834">
      <w:pPr>
        <w:ind w:leftChars="50" w:left="105"/>
      </w:pPr>
      <w:bookmarkStart w:id="94" w:name="_Hlk27312071"/>
      <w:r>
        <w:rPr>
          <w:rFonts w:hint="eastAsia"/>
        </w:rPr>
        <w:t>・レベル２業務アプリから</w:t>
      </w:r>
      <w:r w:rsidR="005B7B8F">
        <w:rPr>
          <w:rFonts w:hint="eastAsia"/>
        </w:rPr>
        <w:t>共通EDIプロバイダ</w:t>
      </w:r>
      <w:r>
        <w:t>へ</w:t>
      </w:r>
      <w:r w:rsidR="00FE23FA">
        <w:rPr>
          <w:rFonts w:hint="eastAsia"/>
        </w:rPr>
        <w:t>の</w:t>
      </w:r>
      <w:r>
        <w:t>送信</w:t>
      </w:r>
      <w:r>
        <w:rPr>
          <w:rFonts w:hint="eastAsia"/>
        </w:rPr>
        <w:t>データ</w:t>
      </w:r>
      <w:r>
        <w:t>を明記すること。</w:t>
      </w:r>
      <w:bookmarkEnd w:id="93"/>
    </w:p>
    <w:p w14:paraId="25BCA9FA" w14:textId="77A95AD5" w:rsidR="00AC4834" w:rsidRDefault="003E05D0" w:rsidP="00AC4834">
      <w:pPr>
        <w:ind w:leftChars="50" w:left="105"/>
      </w:pPr>
      <w:r>
        <w:rPr>
          <w:rFonts w:hint="eastAsia"/>
        </w:rPr>
        <w:t>・</w:t>
      </w:r>
      <w:bookmarkStart w:id="95" w:name="_Hlk27279697"/>
      <w:r w:rsidR="005B7B8F">
        <w:rPr>
          <w:rFonts w:hint="eastAsia"/>
        </w:rPr>
        <w:t>共通EDIプロバイダ</w:t>
      </w:r>
      <w:r>
        <w:rPr>
          <w:rFonts w:hint="eastAsia"/>
        </w:rPr>
        <w:t>が</w:t>
      </w:r>
      <w:r>
        <w:t>受信した結果</w:t>
      </w:r>
      <w:r>
        <w:rPr>
          <w:rFonts w:hint="eastAsia"/>
        </w:rPr>
        <w:t>データ</w:t>
      </w:r>
      <w:r>
        <w:t>を明記すること。</w:t>
      </w:r>
    </w:p>
    <w:p w14:paraId="4ED2F0F7" w14:textId="5D9CA631" w:rsidR="00AC4834" w:rsidRDefault="003E05D0" w:rsidP="00AC4834">
      <w:pPr>
        <w:ind w:leftChars="50" w:left="105"/>
      </w:pPr>
      <w:r>
        <w:rPr>
          <w:rFonts w:hint="eastAsia"/>
        </w:rPr>
        <w:t>・送達確認結果</w:t>
      </w:r>
      <w:r>
        <w:t>を明記すること。</w:t>
      </w:r>
    </w:p>
    <w:p w14:paraId="0860805F" w14:textId="6E301D0F" w:rsidR="002E7A3B" w:rsidRPr="00AC4834" w:rsidRDefault="002E7A3B" w:rsidP="00AC4834">
      <w:pPr>
        <w:ind w:leftChars="50" w:left="105"/>
      </w:pPr>
      <w:r>
        <w:rPr>
          <w:rFonts w:hint="eastAsia"/>
        </w:rPr>
        <w:t>・</w:t>
      </w:r>
      <w:bookmarkStart w:id="96" w:name="_Hlk28078099"/>
      <w:r>
        <w:rPr>
          <w:rFonts w:hint="eastAsia"/>
        </w:rPr>
        <w:t>また</w:t>
      </w:r>
      <w:r w:rsidR="00FE23FA">
        <w:rPr>
          <w:rFonts w:hint="eastAsia"/>
        </w:rPr>
        <w:t>、上記の逆の連携</w:t>
      </w:r>
      <w:r w:rsidR="00FE23FA" w:rsidRPr="00E322C4">
        <w:t>結果を明記すること。</w:t>
      </w:r>
    </w:p>
    <w:bookmarkEnd w:id="94"/>
    <w:bookmarkEnd w:id="95"/>
    <w:bookmarkEnd w:id="96"/>
    <w:p w14:paraId="60B6843D" w14:textId="2CC61DBB" w:rsidR="00CD0DAF" w:rsidRDefault="00CD0DAF" w:rsidP="00AC72DA">
      <w:pPr>
        <w:ind w:firstLineChars="100" w:firstLine="210"/>
        <w:jc w:val="left"/>
        <w:rPr>
          <w:szCs w:val="21"/>
        </w:rPr>
      </w:pPr>
    </w:p>
    <w:p w14:paraId="223665DE" w14:textId="517BFEB6" w:rsidR="00AC72DA" w:rsidRPr="00677BFD" w:rsidRDefault="00AC72DA" w:rsidP="00AC72DA">
      <w:pPr>
        <w:ind w:firstLineChars="100" w:firstLine="210"/>
        <w:jc w:val="left"/>
        <w:rPr>
          <w:szCs w:val="21"/>
        </w:rPr>
      </w:pPr>
      <w:r>
        <w:rPr>
          <w:rFonts w:hint="eastAsia"/>
          <w:szCs w:val="21"/>
        </w:rPr>
        <w:t>連携確認結果は別紙確認資料に記載し認証申請書に添付する。</w:t>
      </w:r>
    </w:p>
    <w:p w14:paraId="75C3F45E" w14:textId="1BD6EDE6" w:rsidR="00F551E3" w:rsidRDefault="002C7FD3" w:rsidP="00E432D8">
      <w:pPr>
        <w:pStyle w:val="3"/>
        <w:spacing w:beforeLines="100" w:before="240"/>
        <w:ind w:leftChars="0" w:left="0"/>
      </w:pPr>
      <w:bookmarkStart w:id="97" w:name="_Toc146182920"/>
      <w:r>
        <w:rPr>
          <w:rFonts w:hint="eastAsia"/>
        </w:rPr>
        <w:t>９</w:t>
      </w:r>
      <w:r w:rsidR="00F551E3">
        <w:rPr>
          <w:rFonts w:hint="eastAsia"/>
        </w:rPr>
        <w:t>．３．</w:t>
      </w:r>
      <w:r w:rsidR="00AC72DA">
        <w:rPr>
          <w:rFonts w:hint="eastAsia"/>
        </w:rPr>
        <w:t>３</w:t>
      </w:r>
      <w:r w:rsidR="00F551E3">
        <w:rPr>
          <w:rFonts w:hint="eastAsia"/>
        </w:rPr>
        <w:t>．</w:t>
      </w:r>
      <w:r w:rsidR="00F551E3" w:rsidRPr="00B8614D">
        <w:rPr>
          <w:rFonts w:hint="eastAsia"/>
        </w:rPr>
        <w:t>認証</w:t>
      </w:r>
      <w:r w:rsidR="00F551E3">
        <w:rPr>
          <w:rFonts w:hint="eastAsia"/>
        </w:rPr>
        <w:t>要件</w:t>
      </w:r>
      <w:r w:rsidR="00AC72DA">
        <w:rPr>
          <w:rFonts w:hint="eastAsia"/>
        </w:rPr>
        <w:t>３</w:t>
      </w:r>
      <w:r w:rsidR="00F551E3">
        <w:rPr>
          <w:rFonts w:hint="eastAsia"/>
        </w:rPr>
        <w:t>Ｂ２</w:t>
      </w:r>
      <w:r w:rsidR="00F551E3" w:rsidRPr="00B8614D">
        <w:rPr>
          <w:rFonts w:hint="eastAsia"/>
        </w:rPr>
        <w:t>：</w:t>
      </w:r>
      <w:r w:rsidR="00F551E3" w:rsidRPr="003570A1">
        <w:rPr>
          <w:rFonts w:hint="eastAsia"/>
        </w:rPr>
        <w:t>EDIメッセージのフォーマット</w:t>
      </w:r>
      <w:r w:rsidR="00F551E3">
        <w:rPr>
          <w:rFonts w:hint="eastAsia"/>
        </w:rPr>
        <w:t>とマッピング機能</w:t>
      </w:r>
      <w:bookmarkEnd w:id="97"/>
    </w:p>
    <w:p w14:paraId="7982AA8A" w14:textId="6FE31E1C" w:rsidR="00F551E3" w:rsidRDefault="00F551E3" w:rsidP="00F551E3">
      <w:pPr>
        <w:ind w:firstLineChars="100" w:firstLine="210"/>
        <w:jc w:val="left"/>
        <w:rPr>
          <w:szCs w:val="21"/>
        </w:rPr>
      </w:pPr>
      <w:r w:rsidRPr="00227764">
        <w:rPr>
          <w:rFonts w:hint="eastAsia"/>
          <w:szCs w:val="21"/>
        </w:rPr>
        <w:t>標準仕様書</w:t>
      </w:r>
      <w:r>
        <w:rPr>
          <w:rFonts w:hint="eastAsia"/>
          <w:szCs w:val="21"/>
        </w:rPr>
        <w:t>７．</w:t>
      </w:r>
      <w:r w:rsidR="00AC72DA">
        <w:rPr>
          <w:rFonts w:hint="eastAsia"/>
          <w:szCs w:val="21"/>
        </w:rPr>
        <w:t>３</w:t>
      </w:r>
      <w:r w:rsidR="00ED002B">
        <w:rPr>
          <w:rFonts w:hint="eastAsia"/>
          <w:szCs w:val="21"/>
        </w:rPr>
        <w:t>．１</w:t>
      </w:r>
      <w:r w:rsidRPr="00227764">
        <w:rPr>
          <w:rFonts w:hint="eastAsia"/>
          <w:szCs w:val="21"/>
        </w:rPr>
        <w:t>の規定に従い</w:t>
      </w:r>
      <w:r>
        <w:rPr>
          <w:rFonts w:hint="eastAsia"/>
          <w:szCs w:val="21"/>
        </w:rPr>
        <w:t>レベル２業務アプリ</w:t>
      </w:r>
      <w:r w:rsidR="00ED002B">
        <w:rPr>
          <w:rFonts w:hint="eastAsia"/>
          <w:szCs w:val="21"/>
        </w:rPr>
        <w:t>内部の情報項目定義が国連CEFACT情報項目</w:t>
      </w:r>
      <w:r w:rsidR="001C3083">
        <w:rPr>
          <w:rFonts w:hint="eastAsia"/>
          <w:szCs w:val="21"/>
        </w:rPr>
        <w:t>定義と異なる場合</w:t>
      </w:r>
      <w:r>
        <w:rPr>
          <w:rFonts w:hint="eastAsia"/>
          <w:szCs w:val="21"/>
        </w:rPr>
        <w:t>は</w:t>
      </w:r>
      <w:r w:rsidR="001C3083">
        <w:rPr>
          <w:rFonts w:hint="eastAsia"/>
          <w:szCs w:val="21"/>
        </w:rPr>
        <w:t>、</w:t>
      </w:r>
      <w:r w:rsidRPr="00C97DE0">
        <w:rPr>
          <w:rFonts w:ascii="Century" w:eastAsia="ＭＳ 明朝" w:hAnsi="Century" w:cs="Times New Roman" w:hint="eastAsia"/>
        </w:rPr>
        <w:t>共通</w:t>
      </w:r>
      <w:r w:rsidRPr="00C97DE0">
        <w:rPr>
          <w:rFonts w:ascii="Century" w:eastAsia="ＭＳ 明朝" w:hAnsi="Century" w:cs="Times New Roman" w:hint="eastAsia"/>
        </w:rPr>
        <w:t>EDI</w:t>
      </w:r>
      <w:r w:rsidRPr="00C97DE0">
        <w:rPr>
          <w:rFonts w:ascii="Century" w:eastAsia="ＭＳ 明朝" w:hAnsi="Century" w:cs="Times New Roman" w:hint="eastAsia"/>
        </w:rPr>
        <w:t>メッセージ</w:t>
      </w:r>
      <w:r w:rsidR="001C3083">
        <w:rPr>
          <w:rFonts w:ascii="Century" w:eastAsia="ＭＳ 明朝" w:hAnsi="Century" w:cs="Times New Roman" w:hint="eastAsia"/>
        </w:rPr>
        <w:t>へ変換して出力した</w:t>
      </w:r>
      <w:r w:rsidR="001C3083">
        <w:rPr>
          <w:rFonts w:ascii="Century" w:eastAsia="ＭＳ 明朝" w:hAnsi="Century" w:cs="Times New Roman" w:hint="eastAsia"/>
        </w:rPr>
        <w:t>EDI</w:t>
      </w:r>
      <w:r w:rsidR="001C3083">
        <w:rPr>
          <w:rFonts w:ascii="Century" w:eastAsia="ＭＳ 明朝" w:hAnsi="Century" w:cs="Times New Roman" w:hint="eastAsia"/>
        </w:rPr>
        <w:t>文書として</w:t>
      </w:r>
      <w:r>
        <w:rPr>
          <w:rFonts w:ascii="Century" w:eastAsia="ＭＳ 明朝" w:hAnsi="Century" w:cs="Times New Roman" w:hint="eastAsia"/>
        </w:rPr>
        <w:t>共通</w:t>
      </w:r>
      <w:r>
        <w:rPr>
          <w:rFonts w:ascii="Century" w:eastAsia="ＭＳ 明朝" w:hAnsi="Century" w:cs="Times New Roman" w:hint="eastAsia"/>
        </w:rPr>
        <w:t>EDI</w:t>
      </w:r>
      <w:r>
        <w:rPr>
          <w:rFonts w:ascii="Century" w:eastAsia="ＭＳ 明朝" w:hAnsi="Century" w:cs="Times New Roman" w:hint="eastAsia"/>
        </w:rPr>
        <w:t>プロバイダと通信</w:t>
      </w:r>
      <w:r w:rsidR="005437D3">
        <w:rPr>
          <w:rFonts w:ascii="Century" w:eastAsia="ＭＳ 明朝" w:hAnsi="Century" w:cs="Times New Roman" w:hint="eastAsia"/>
        </w:rPr>
        <w:t>し、正しく表示される</w:t>
      </w:r>
      <w:r>
        <w:rPr>
          <w:rFonts w:ascii="Century" w:eastAsia="ＭＳ 明朝" w:hAnsi="Century" w:cs="Times New Roman" w:hint="eastAsia"/>
        </w:rPr>
        <w:t>ことを</w:t>
      </w:r>
      <w:r w:rsidR="00AC72DA">
        <w:rPr>
          <w:rFonts w:hint="eastAsia"/>
          <w:szCs w:val="21"/>
        </w:rPr>
        <w:t>認証</w:t>
      </w:r>
      <w:r>
        <w:rPr>
          <w:rFonts w:hint="eastAsia"/>
          <w:szCs w:val="21"/>
        </w:rPr>
        <w:t>申請書に</w:t>
      </w:r>
      <w:r w:rsidRPr="00616134">
        <w:rPr>
          <w:rFonts w:hint="eastAsia"/>
          <w:szCs w:val="21"/>
        </w:rPr>
        <w:t>記載</w:t>
      </w:r>
      <w:r>
        <w:rPr>
          <w:rFonts w:hint="eastAsia"/>
          <w:szCs w:val="21"/>
        </w:rPr>
        <w:t>して登録する。</w:t>
      </w:r>
    </w:p>
    <w:p w14:paraId="6905EA50" w14:textId="1FCBBE69" w:rsidR="00ED002B" w:rsidRPr="00AC72DA" w:rsidRDefault="001C3083" w:rsidP="001C3083">
      <w:pPr>
        <w:ind w:firstLineChars="135" w:firstLine="283"/>
        <w:jc w:val="left"/>
        <w:rPr>
          <w:szCs w:val="21"/>
        </w:rPr>
      </w:pPr>
      <w:r>
        <w:rPr>
          <w:rFonts w:hint="eastAsia"/>
          <w:szCs w:val="21"/>
        </w:rPr>
        <w:t>CSVファイルとして入出力し共通EDIプロバイダが提供する連携補完手段を利用する場合は、この認証要件は適用しない。</w:t>
      </w:r>
    </w:p>
    <w:p w14:paraId="282A08AF" w14:textId="55AFB399" w:rsidR="00F551E3" w:rsidRPr="00B8614D" w:rsidRDefault="002C7FD3" w:rsidP="00E432D8">
      <w:pPr>
        <w:pStyle w:val="3"/>
        <w:spacing w:beforeLines="100" w:before="240"/>
        <w:ind w:leftChars="0" w:left="0"/>
      </w:pPr>
      <w:bookmarkStart w:id="98" w:name="_Toc146182921"/>
      <w:r>
        <w:rPr>
          <w:rFonts w:hint="eastAsia"/>
        </w:rPr>
        <w:t>９</w:t>
      </w:r>
      <w:r w:rsidR="00F551E3">
        <w:rPr>
          <w:rFonts w:hint="eastAsia"/>
        </w:rPr>
        <w:t>．３．</w:t>
      </w:r>
      <w:r w:rsidR="00AC72DA">
        <w:rPr>
          <w:rFonts w:hint="eastAsia"/>
        </w:rPr>
        <w:t>４</w:t>
      </w:r>
      <w:r w:rsidR="00F551E3">
        <w:rPr>
          <w:rFonts w:hint="eastAsia"/>
        </w:rPr>
        <w:t>．認証要件</w:t>
      </w:r>
      <w:r w:rsidR="00AC72DA">
        <w:rPr>
          <w:rFonts w:hint="eastAsia"/>
        </w:rPr>
        <w:t>４</w:t>
      </w:r>
      <w:r w:rsidR="00F551E3">
        <w:rPr>
          <w:rFonts w:hint="eastAsia"/>
        </w:rPr>
        <w:t>Ｂ２：</w:t>
      </w:r>
      <w:r w:rsidR="00F551E3" w:rsidRPr="00616134">
        <w:t xml:space="preserve"> </w:t>
      </w:r>
      <w:r w:rsidR="00F551E3" w:rsidRPr="00362F27">
        <w:rPr>
          <w:rFonts w:hint="eastAsia"/>
        </w:rPr>
        <w:t>EDIメッセージ情報項目のEDIデータ属性</w:t>
      </w:r>
      <w:r w:rsidR="00F551E3">
        <w:rPr>
          <w:rFonts w:hint="eastAsia"/>
        </w:rPr>
        <w:t>等</w:t>
      </w:r>
      <w:bookmarkEnd w:id="98"/>
    </w:p>
    <w:p w14:paraId="7A218BAB" w14:textId="73F80B64" w:rsidR="00F31C60" w:rsidRDefault="00F551E3" w:rsidP="00F31C60">
      <w:pPr>
        <w:ind w:firstLineChars="100" w:firstLine="210"/>
        <w:jc w:val="left"/>
        <w:rPr>
          <w:szCs w:val="21"/>
        </w:rPr>
      </w:pPr>
      <w:bookmarkStart w:id="99" w:name="_Hlk145937122"/>
      <w:r w:rsidRPr="00616134">
        <w:rPr>
          <w:rFonts w:hint="eastAsia"/>
          <w:szCs w:val="21"/>
        </w:rPr>
        <w:t>標準仕様書</w:t>
      </w:r>
      <w:r>
        <w:rPr>
          <w:rFonts w:hint="eastAsia"/>
          <w:szCs w:val="21"/>
        </w:rPr>
        <w:t>７</w:t>
      </w:r>
      <w:r w:rsidRPr="00616134">
        <w:rPr>
          <w:rFonts w:hint="eastAsia"/>
          <w:szCs w:val="21"/>
        </w:rPr>
        <w:t>．</w:t>
      </w:r>
      <w:r>
        <w:rPr>
          <w:rFonts w:hint="eastAsia"/>
          <w:szCs w:val="21"/>
        </w:rPr>
        <w:t>３</w:t>
      </w:r>
      <w:r w:rsidR="00F31C60">
        <w:rPr>
          <w:rFonts w:hint="eastAsia"/>
          <w:szCs w:val="21"/>
        </w:rPr>
        <w:t>．２</w:t>
      </w:r>
      <w:r w:rsidRPr="00227764">
        <w:rPr>
          <w:rFonts w:hint="eastAsia"/>
          <w:szCs w:val="21"/>
        </w:rPr>
        <w:t>の規定に従い</w:t>
      </w:r>
      <w:r>
        <w:rPr>
          <w:rFonts w:hint="eastAsia"/>
          <w:szCs w:val="21"/>
        </w:rPr>
        <w:t>、レベル2業務アプリは</w:t>
      </w:r>
      <w:bookmarkEnd w:id="99"/>
      <w:r>
        <w:rPr>
          <w:rFonts w:hint="eastAsia"/>
          <w:color w:val="538135" w:themeColor="accent6" w:themeShade="BF"/>
        </w:rPr>
        <w:t>ED</w:t>
      </w:r>
      <w:r w:rsidRPr="003E05D0">
        <w:rPr>
          <w:rFonts w:hint="eastAsia"/>
        </w:rPr>
        <w:t>Iデータ属性等を規定の仕様に変換したEDI文書として入出力することを</w:t>
      </w:r>
      <w:r>
        <w:rPr>
          <w:rFonts w:hint="eastAsia"/>
          <w:szCs w:val="21"/>
        </w:rPr>
        <w:t>登録</w:t>
      </w:r>
      <w:r w:rsidRPr="00AD5524">
        <w:rPr>
          <w:rFonts w:hint="eastAsia"/>
          <w:szCs w:val="21"/>
        </w:rPr>
        <w:t>する。</w:t>
      </w:r>
    </w:p>
    <w:p w14:paraId="7B8B4511" w14:textId="3012EB48" w:rsidR="00F31C60" w:rsidRDefault="00F31C60" w:rsidP="00E432D8">
      <w:pPr>
        <w:pStyle w:val="3"/>
        <w:spacing w:beforeLines="100" w:before="240"/>
        <w:ind w:leftChars="0" w:left="0"/>
      </w:pPr>
      <w:bookmarkStart w:id="100" w:name="_Toc146182922"/>
      <w:r>
        <w:rPr>
          <w:rFonts w:hint="eastAsia"/>
        </w:rPr>
        <w:t>９．３．５．認証要件５Ｂ２</w:t>
      </w:r>
      <w:r w:rsidR="00CE2623">
        <w:rPr>
          <w:rFonts w:hint="eastAsia"/>
        </w:rPr>
        <w:t>：</w:t>
      </w:r>
      <w:r w:rsidR="00CE2623" w:rsidRPr="00CE2623">
        <w:t>EDIデータの桁数属性</w:t>
      </w:r>
      <w:bookmarkEnd w:id="100"/>
    </w:p>
    <w:p w14:paraId="1675C5CA" w14:textId="175771AF" w:rsidR="00F31C60" w:rsidRDefault="00F31C60" w:rsidP="00F551E3">
      <w:pPr>
        <w:ind w:firstLineChars="100" w:firstLine="210"/>
        <w:jc w:val="left"/>
        <w:rPr>
          <w:szCs w:val="21"/>
        </w:rPr>
      </w:pPr>
      <w:bookmarkStart w:id="101" w:name="_Hlk145973098"/>
      <w:r w:rsidRPr="00616134">
        <w:rPr>
          <w:rFonts w:hint="eastAsia"/>
          <w:szCs w:val="21"/>
        </w:rPr>
        <w:t>標準仕様書</w:t>
      </w:r>
      <w:r>
        <w:rPr>
          <w:rFonts w:hint="eastAsia"/>
          <w:szCs w:val="21"/>
        </w:rPr>
        <w:t>７</w:t>
      </w:r>
      <w:r w:rsidRPr="00616134">
        <w:rPr>
          <w:rFonts w:hint="eastAsia"/>
          <w:szCs w:val="21"/>
        </w:rPr>
        <w:t>．</w:t>
      </w:r>
      <w:r>
        <w:rPr>
          <w:rFonts w:hint="eastAsia"/>
          <w:szCs w:val="21"/>
        </w:rPr>
        <w:t>３．</w:t>
      </w:r>
      <w:r w:rsidR="00CE2623">
        <w:rPr>
          <w:rFonts w:hint="eastAsia"/>
          <w:szCs w:val="21"/>
        </w:rPr>
        <w:t>３</w:t>
      </w:r>
      <w:r w:rsidRPr="00227764">
        <w:rPr>
          <w:rFonts w:hint="eastAsia"/>
          <w:szCs w:val="21"/>
        </w:rPr>
        <w:t>の規定に従い</w:t>
      </w:r>
      <w:r>
        <w:rPr>
          <w:rFonts w:hint="eastAsia"/>
          <w:szCs w:val="21"/>
        </w:rPr>
        <w:t>、レベル2業務アプリは入出力</w:t>
      </w:r>
      <w:r w:rsidRPr="00F31C60">
        <w:rPr>
          <w:rFonts w:hint="eastAsia"/>
          <w:szCs w:val="21"/>
        </w:rPr>
        <w:t>する</w:t>
      </w:r>
      <w:r w:rsidRPr="00F31C60">
        <w:rPr>
          <w:szCs w:val="21"/>
        </w:rPr>
        <w:t>EDIデータの情報項目桁数を公開しなければならない。</w:t>
      </w:r>
    </w:p>
    <w:p w14:paraId="4CFD8F35" w14:textId="4B1F9A78" w:rsidR="00F551E3" w:rsidRDefault="00F551E3" w:rsidP="00F551E3">
      <w:pPr>
        <w:ind w:firstLineChars="100" w:firstLine="210"/>
        <w:jc w:val="left"/>
        <w:rPr>
          <w:szCs w:val="21"/>
        </w:rPr>
      </w:pPr>
      <w:r>
        <w:rPr>
          <w:rFonts w:hint="eastAsia"/>
          <w:szCs w:val="21"/>
        </w:rPr>
        <w:t>実装する情報項目の桁数を</w:t>
      </w:r>
      <w:r w:rsidRPr="00616134">
        <w:rPr>
          <w:rFonts w:hint="eastAsia"/>
          <w:szCs w:val="21"/>
        </w:rPr>
        <w:t>別紙実装情報項目表に記載</w:t>
      </w:r>
      <w:r>
        <w:rPr>
          <w:rFonts w:hint="eastAsia"/>
          <w:szCs w:val="21"/>
        </w:rPr>
        <w:t>して</w:t>
      </w:r>
      <w:r w:rsidR="00B26781">
        <w:rPr>
          <w:rFonts w:hint="eastAsia"/>
          <w:szCs w:val="21"/>
        </w:rPr>
        <w:t>認証</w:t>
      </w:r>
      <w:r>
        <w:rPr>
          <w:rFonts w:hint="eastAsia"/>
          <w:szCs w:val="21"/>
        </w:rPr>
        <w:t>申請書に添付する。</w:t>
      </w:r>
    </w:p>
    <w:p w14:paraId="5E4BB1AF" w14:textId="3622C7C8" w:rsidR="00F551E3" w:rsidRDefault="002C7FD3" w:rsidP="00E432D8">
      <w:pPr>
        <w:pStyle w:val="3"/>
        <w:spacing w:beforeLines="100" w:before="240"/>
        <w:ind w:leftChars="0" w:left="0"/>
      </w:pPr>
      <w:bookmarkStart w:id="102" w:name="_Toc146182923"/>
      <w:bookmarkEnd w:id="101"/>
      <w:r>
        <w:rPr>
          <w:rFonts w:asciiTheme="majorEastAsia" w:hAnsiTheme="majorEastAsia" w:hint="eastAsia"/>
        </w:rPr>
        <w:t>９</w:t>
      </w:r>
      <w:r w:rsidR="00F551E3" w:rsidRPr="00E118B2">
        <w:rPr>
          <w:rFonts w:asciiTheme="majorEastAsia" w:hAnsiTheme="majorEastAsia" w:hint="eastAsia"/>
        </w:rPr>
        <w:t>．３．</w:t>
      </w:r>
      <w:r w:rsidR="00F31C60">
        <w:rPr>
          <w:rFonts w:asciiTheme="majorEastAsia" w:hAnsiTheme="majorEastAsia" w:hint="eastAsia"/>
        </w:rPr>
        <w:t>６</w:t>
      </w:r>
      <w:r w:rsidR="00F551E3">
        <w:rPr>
          <w:rFonts w:asciiTheme="majorEastAsia" w:hAnsiTheme="majorEastAsia" w:hint="eastAsia"/>
        </w:rPr>
        <w:t>．</w:t>
      </w:r>
      <w:r w:rsidR="00F551E3" w:rsidRPr="00B00EE1">
        <w:rPr>
          <w:rFonts w:asciiTheme="majorEastAsia" w:hAnsiTheme="majorEastAsia" w:hint="eastAsia"/>
        </w:rPr>
        <w:t>認証要件</w:t>
      </w:r>
      <w:r w:rsidR="00F31C60">
        <w:rPr>
          <w:rFonts w:asciiTheme="majorEastAsia" w:hAnsiTheme="majorEastAsia" w:hint="eastAsia"/>
        </w:rPr>
        <w:t>６</w:t>
      </w:r>
      <w:r w:rsidR="00F551E3" w:rsidRPr="00B00EE1">
        <w:rPr>
          <w:rFonts w:asciiTheme="majorEastAsia" w:hAnsiTheme="majorEastAsia" w:hint="eastAsia"/>
        </w:rPr>
        <w:t>Ｂ２</w:t>
      </w:r>
      <w:r w:rsidR="00F551E3">
        <w:rPr>
          <w:rFonts w:asciiTheme="majorEastAsia" w:hAnsiTheme="majorEastAsia" w:hint="eastAsia"/>
        </w:rPr>
        <w:t>：</w:t>
      </w:r>
      <w:r w:rsidR="00F551E3" w:rsidRPr="00E118B2">
        <w:rPr>
          <w:rFonts w:hint="eastAsia"/>
        </w:rPr>
        <w:t>送受信</w:t>
      </w:r>
      <w:r w:rsidR="00F551E3" w:rsidRPr="00E118B2">
        <w:t>EDIデータのUI機能</w:t>
      </w:r>
      <w:bookmarkEnd w:id="102"/>
    </w:p>
    <w:p w14:paraId="18EC62D0" w14:textId="5FB7EE50" w:rsidR="00F551E3" w:rsidRDefault="00F551E3" w:rsidP="00F551E3">
      <w:pPr>
        <w:ind w:firstLineChars="150" w:firstLine="315"/>
        <w:jc w:val="left"/>
        <w:rPr>
          <w:szCs w:val="21"/>
        </w:rPr>
      </w:pPr>
      <w:bookmarkStart w:id="103" w:name="_Hlk145946610"/>
      <w:r>
        <w:rPr>
          <w:rFonts w:hint="eastAsia"/>
          <w:szCs w:val="21"/>
        </w:rPr>
        <w:t>標準仕様書７．</w:t>
      </w:r>
      <w:r w:rsidR="004D1E9B">
        <w:rPr>
          <w:rFonts w:hint="eastAsia"/>
          <w:szCs w:val="21"/>
        </w:rPr>
        <w:t>３．４</w:t>
      </w:r>
      <w:r w:rsidRPr="00227764">
        <w:rPr>
          <w:rFonts w:hint="eastAsia"/>
          <w:szCs w:val="21"/>
        </w:rPr>
        <w:t>の規定に従い</w:t>
      </w:r>
      <w:r>
        <w:rPr>
          <w:rFonts w:hint="eastAsia"/>
          <w:szCs w:val="21"/>
        </w:rPr>
        <w:t>、レベル２業務アプリは</w:t>
      </w:r>
      <w:bookmarkEnd w:id="103"/>
      <w:r>
        <w:rPr>
          <w:rFonts w:hint="eastAsia"/>
          <w:szCs w:val="21"/>
        </w:rPr>
        <w:t>サービス提供している</w:t>
      </w:r>
      <w:r w:rsidR="001644A9">
        <w:rPr>
          <w:rFonts w:hint="eastAsia"/>
          <w:szCs w:val="21"/>
        </w:rPr>
        <w:t>取引</w:t>
      </w:r>
      <w:r>
        <w:rPr>
          <w:rFonts w:hint="eastAsia"/>
          <w:szCs w:val="21"/>
        </w:rPr>
        <w:t>プロセスの</w:t>
      </w:r>
      <w:r w:rsidRPr="00E118B2">
        <w:rPr>
          <w:rFonts w:hint="eastAsia"/>
          <w:szCs w:val="21"/>
        </w:rPr>
        <w:t>送受信</w:t>
      </w:r>
      <w:r w:rsidRPr="00E118B2">
        <w:rPr>
          <w:szCs w:val="21"/>
        </w:rPr>
        <w:t>EDIデータのUI機能</w:t>
      </w:r>
      <w:r>
        <w:rPr>
          <w:rFonts w:hint="eastAsia"/>
          <w:szCs w:val="21"/>
        </w:rPr>
        <w:t>を登録しなければならない。</w:t>
      </w:r>
    </w:p>
    <w:p w14:paraId="3FE283F2" w14:textId="491C7C83" w:rsidR="004D1E9B" w:rsidRDefault="004D1E9B" w:rsidP="00E432D8">
      <w:pPr>
        <w:pStyle w:val="3"/>
        <w:spacing w:beforeLines="100" w:before="240"/>
        <w:ind w:leftChars="67" w:left="141"/>
      </w:pPr>
      <w:bookmarkStart w:id="104" w:name="_Toc146182924"/>
      <w:r>
        <w:rPr>
          <w:rFonts w:hint="eastAsia"/>
        </w:rPr>
        <w:t>９．３．</w:t>
      </w:r>
      <w:r w:rsidR="00CE2623">
        <w:rPr>
          <w:rFonts w:hint="eastAsia"/>
        </w:rPr>
        <w:t>７</w:t>
      </w:r>
      <w:r>
        <w:rPr>
          <w:rFonts w:hint="eastAsia"/>
        </w:rPr>
        <w:t>．認証要件７Ｂ２：</w:t>
      </w:r>
      <w:bookmarkStart w:id="105" w:name="_Hlk145946819"/>
      <w:r w:rsidRPr="004D1E9B">
        <w:rPr>
          <w:rFonts w:hint="eastAsia"/>
        </w:rPr>
        <w:t>識別コード定義値変換機能</w:t>
      </w:r>
      <w:bookmarkEnd w:id="104"/>
      <w:bookmarkEnd w:id="105"/>
    </w:p>
    <w:p w14:paraId="54EE0602" w14:textId="4D4699BD" w:rsidR="004D1E9B" w:rsidRDefault="004D1E9B" w:rsidP="004D1E9B">
      <w:pPr>
        <w:widowControl/>
        <w:ind w:firstLineChars="135" w:firstLine="283"/>
        <w:jc w:val="left"/>
        <w:rPr>
          <w:rFonts w:asciiTheme="majorHAnsi" w:eastAsiaTheme="majorEastAsia" w:hAnsiTheme="majorHAnsi" w:cstheme="majorBidi"/>
        </w:rPr>
      </w:pPr>
      <w:bookmarkStart w:id="106" w:name="_Hlk145973412"/>
      <w:r>
        <w:rPr>
          <w:rFonts w:hint="eastAsia"/>
          <w:szCs w:val="21"/>
        </w:rPr>
        <w:t>標準仕様書７．３．４</w:t>
      </w:r>
      <w:r w:rsidRPr="00227764">
        <w:rPr>
          <w:rFonts w:hint="eastAsia"/>
          <w:szCs w:val="21"/>
        </w:rPr>
        <w:t>の規定に従い</w:t>
      </w:r>
      <w:r>
        <w:rPr>
          <w:rFonts w:hint="eastAsia"/>
          <w:szCs w:val="21"/>
        </w:rPr>
        <w:t>、レベル２業務アプリ</w:t>
      </w:r>
      <w:r w:rsidR="00E85AB1">
        <w:rPr>
          <w:rFonts w:hint="eastAsia"/>
          <w:szCs w:val="21"/>
        </w:rPr>
        <w:t>は</w:t>
      </w:r>
      <w:bookmarkStart w:id="107" w:name="_Hlk145947120"/>
      <w:r w:rsidR="00E85AB1" w:rsidRPr="00E85AB1">
        <w:rPr>
          <w:rFonts w:hint="eastAsia"/>
          <w:szCs w:val="21"/>
        </w:rPr>
        <w:t>識別コード定義値変換機能</w:t>
      </w:r>
      <w:bookmarkEnd w:id="107"/>
      <w:r w:rsidR="00E85AB1">
        <w:rPr>
          <w:rFonts w:hint="eastAsia"/>
          <w:szCs w:val="21"/>
        </w:rPr>
        <w:t>の有無を登録しなければならない。</w:t>
      </w:r>
      <w:r w:rsidR="00E85AB1" w:rsidRPr="00E85AB1">
        <w:rPr>
          <w:rFonts w:hint="eastAsia"/>
          <w:szCs w:val="21"/>
        </w:rPr>
        <w:t>識別コード定義値変換機能</w:t>
      </w:r>
      <w:r w:rsidR="00E432D8">
        <w:rPr>
          <w:rFonts w:hint="eastAsia"/>
          <w:szCs w:val="21"/>
        </w:rPr>
        <w:t>を実装しサービス提供する場合は、変換対象の識別コードを登録し公開しなければならない。</w:t>
      </w:r>
    </w:p>
    <w:bookmarkEnd w:id="106"/>
    <w:p w14:paraId="4A0B603D" w14:textId="77777777" w:rsidR="004D1E9B" w:rsidRDefault="004D1E9B">
      <w:pPr>
        <w:widowControl/>
        <w:jc w:val="left"/>
        <w:rPr>
          <w:rFonts w:asciiTheme="majorHAnsi" w:eastAsiaTheme="majorEastAsia" w:hAnsiTheme="majorHAnsi" w:cstheme="majorBidi"/>
        </w:rPr>
      </w:pPr>
    </w:p>
    <w:p w14:paraId="1897EA6B" w14:textId="5FEE72BD" w:rsidR="00E432D8" w:rsidRDefault="00E432D8" w:rsidP="00E432D8">
      <w:pPr>
        <w:pStyle w:val="3"/>
        <w:ind w:leftChars="67" w:left="141"/>
      </w:pPr>
      <w:bookmarkStart w:id="108" w:name="_Toc146182925"/>
      <w:r>
        <w:rPr>
          <w:rFonts w:hint="eastAsia"/>
        </w:rPr>
        <w:t>９．３．</w:t>
      </w:r>
      <w:r w:rsidR="00CE2623">
        <w:rPr>
          <w:rFonts w:hint="eastAsia"/>
        </w:rPr>
        <w:t>８</w:t>
      </w:r>
      <w:r>
        <w:rPr>
          <w:rFonts w:hint="eastAsia"/>
        </w:rPr>
        <w:t>．認証要件８Ｂ２：</w:t>
      </w:r>
      <w:r w:rsidRPr="00E432D8">
        <w:rPr>
          <w:rFonts w:hint="eastAsia"/>
        </w:rPr>
        <w:t>付加ファイルの送受信</w:t>
      </w:r>
      <w:r>
        <w:rPr>
          <w:rFonts w:hint="eastAsia"/>
        </w:rPr>
        <w:t>機能</w:t>
      </w:r>
      <w:bookmarkEnd w:id="108"/>
    </w:p>
    <w:p w14:paraId="560087FA" w14:textId="4304575A" w:rsidR="00F551E3" w:rsidRPr="00E01BAE" w:rsidRDefault="00F551E3" w:rsidP="00E432D8">
      <w:pPr>
        <w:ind w:firstLineChars="135" w:firstLine="283"/>
      </w:pPr>
      <w:r>
        <w:rPr>
          <w:rFonts w:hint="eastAsia"/>
        </w:rPr>
        <w:t>標準仕様書７．</w:t>
      </w:r>
      <w:r w:rsidR="004D1E9B">
        <w:rPr>
          <w:rFonts w:hint="eastAsia"/>
        </w:rPr>
        <w:t>４</w:t>
      </w:r>
      <w:r>
        <w:rPr>
          <w:rFonts w:hint="eastAsia"/>
        </w:rPr>
        <w:t>の規定に従いレベル2業務アプリが付加ファイル機能を提供する場合</w:t>
      </w:r>
      <w:r>
        <w:rPr>
          <w:rFonts w:hint="eastAsia"/>
        </w:rPr>
        <w:lastRenderedPageBreak/>
        <w:t>は、対応方式を認証申請書に記載し登録する。</w:t>
      </w:r>
    </w:p>
    <w:p w14:paraId="6D6D70B6" w14:textId="77777777" w:rsidR="00F551E3" w:rsidRDefault="00F551E3" w:rsidP="00F551E3">
      <w:pPr>
        <w:ind w:firstLineChars="100" w:firstLine="210"/>
        <w:jc w:val="left"/>
        <w:rPr>
          <w:szCs w:val="21"/>
        </w:rPr>
      </w:pPr>
      <w:r>
        <w:rPr>
          <w:rFonts w:hint="eastAsia"/>
          <w:szCs w:val="21"/>
        </w:rPr>
        <w:t>連携確認内容と確認方法は次による。</w:t>
      </w:r>
    </w:p>
    <w:p w14:paraId="1A89EFBA" w14:textId="6774245E" w:rsidR="00F551E3" w:rsidRDefault="00B608CD" w:rsidP="00F551E3">
      <w:pPr>
        <w:ind w:firstLineChars="100" w:firstLine="210"/>
        <w:jc w:val="left"/>
        <w:rPr>
          <w:szCs w:val="21"/>
        </w:rPr>
      </w:pPr>
      <w:r>
        <w:rPr>
          <w:noProof/>
        </w:rPr>
        <mc:AlternateContent>
          <mc:Choice Requires="wps">
            <w:drawing>
              <wp:anchor distT="0" distB="0" distL="114300" distR="114300" simplePos="0" relativeHeight="251702272" behindDoc="0" locked="0" layoutInCell="1" allowOverlap="1" wp14:anchorId="78FE975B" wp14:editId="1EEF9000">
                <wp:simplePos x="0" y="0"/>
                <wp:positionH relativeFrom="column">
                  <wp:posOffset>0</wp:posOffset>
                </wp:positionH>
                <wp:positionV relativeFrom="paragraph">
                  <wp:posOffset>154940</wp:posOffset>
                </wp:positionV>
                <wp:extent cx="5270500" cy="781685"/>
                <wp:effectExtent l="0" t="0" r="6350" b="0"/>
                <wp:wrapNone/>
                <wp:docPr id="1301123580"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70500" cy="781685"/>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90F365" id="正方形/長方形 7" o:spid="_x0000_s1026" style="position:absolute;left:0;text-align:left;margin-left:0;margin-top:12.2pt;width:415pt;height:61.5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" filled="f" strokecolor="#2f528f" strokeweight="1pt">
                <v:path arrowok="t"/>
              </v:rect>
            </w:pict>
          </mc:Fallback>
        </mc:AlternateContent>
      </w:r>
    </w:p>
    <w:p w14:paraId="68DEF8D3" w14:textId="77777777" w:rsidR="003E05D0" w:rsidRDefault="003E05D0" w:rsidP="001447F7">
      <w:pPr>
        <w:ind w:leftChars="50" w:left="105"/>
      </w:pPr>
      <w:r>
        <w:rPr>
          <w:rFonts w:hint="eastAsia"/>
        </w:rPr>
        <w:t>・付加</w:t>
      </w:r>
      <w:r>
        <w:t>ファイル</w:t>
      </w:r>
      <w:r>
        <w:rPr>
          <w:rFonts w:hint="eastAsia"/>
        </w:rPr>
        <w:t>機能</w:t>
      </w:r>
      <w:r>
        <w:t>のUIを明記すること。</w:t>
      </w:r>
    </w:p>
    <w:p w14:paraId="4CFCA09A" w14:textId="77777777" w:rsidR="003E05D0" w:rsidRDefault="003E05D0" w:rsidP="001447F7">
      <w:pPr>
        <w:ind w:leftChars="50" w:left="105"/>
      </w:pPr>
      <w:r>
        <w:rPr>
          <w:rFonts w:hint="eastAsia"/>
        </w:rPr>
        <w:t>・付加</w:t>
      </w:r>
      <w:r>
        <w:t>ファイル</w:t>
      </w:r>
      <w:r>
        <w:rPr>
          <w:rFonts w:hint="eastAsia"/>
        </w:rPr>
        <w:t>送受信</w:t>
      </w:r>
      <w:r>
        <w:t>の</w:t>
      </w:r>
      <w:r>
        <w:rPr>
          <w:rFonts w:hint="eastAsia"/>
        </w:rPr>
        <w:t>授受</w:t>
      </w:r>
      <w:r>
        <w:t>方法を明記すること。</w:t>
      </w:r>
      <w:r>
        <w:rPr>
          <w:rFonts w:hint="eastAsia"/>
        </w:rPr>
        <w:t>（例</w:t>
      </w:r>
      <w:r>
        <w:t>：</w:t>
      </w:r>
      <w:r>
        <w:rPr>
          <w:rFonts w:hint="eastAsia"/>
        </w:rPr>
        <w:t>base64エンコード</w:t>
      </w:r>
      <w:r>
        <w:t>、URL</w:t>
      </w:r>
      <w:r>
        <w:rPr>
          <w:rFonts w:hint="eastAsia"/>
        </w:rPr>
        <w:t>）</w:t>
      </w:r>
    </w:p>
    <w:p w14:paraId="12AA07A5" w14:textId="77777777" w:rsidR="003E05D0" w:rsidRDefault="003E05D0" w:rsidP="001447F7">
      <w:pPr>
        <w:ind w:leftChars="50" w:left="105"/>
      </w:pPr>
      <w:r>
        <w:rPr>
          <w:rFonts w:hint="eastAsia"/>
        </w:rPr>
        <w:t>・付加ファイル</w:t>
      </w:r>
      <w:r>
        <w:t>を送信した結果および</w:t>
      </w:r>
      <w:r>
        <w:rPr>
          <w:rFonts w:hint="eastAsia"/>
        </w:rPr>
        <w:t>受信側が</w:t>
      </w:r>
      <w:r>
        <w:t>受信した結果を</w:t>
      </w:r>
      <w:r>
        <w:rPr>
          <w:rFonts w:hint="eastAsia"/>
        </w:rPr>
        <w:t>明記すること</w:t>
      </w:r>
      <w:r>
        <w:t>。</w:t>
      </w:r>
    </w:p>
    <w:p w14:paraId="4CEFF340" w14:textId="77777777" w:rsidR="00F551E3" w:rsidRDefault="00F551E3" w:rsidP="00F551E3">
      <w:pPr>
        <w:jc w:val="left"/>
        <w:rPr>
          <w:szCs w:val="21"/>
        </w:rPr>
      </w:pPr>
    </w:p>
    <w:p w14:paraId="2C53AD73" w14:textId="77777777" w:rsidR="00F551E3" w:rsidRDefault="00F551E3" w:rsidP="00F551E3">
      <w:pPr>
        <w:ind w:firstLineChars="100" w:firstLine="210"/>
        <w:jc w:val="left"/>
        <w:rPr>
          <w:szCs w:val="21"/>
        </w:rPr>
      </w:pPr>
      <w:r>
        <w:rPr>
          <w:rFonts w:hint="eastAsia"/>
          <w:szCs w:val="21"/>
        </w:rPr>
        <w:t>連携確認結果は別紙確認資料に記載し認証申請書に添付する。</w:t>
      </w:r>
    </w:p>
    <w:p w14:paraId="13935576" w14:textId="77777777" w:rsidR="00F551E3" w:rsidRDefault="00F551E3" w:rsidP="00F551E3">
      <w:pPr>
        <w:widowControl/>
        <w:jc w:val="left"/>
        <w:rPr>
          <w:rFonts w:asciiTheme="majorHAnsi" w:eastAsiaTheme="majorEastAsia" w:hAnsiTheme="majorHAnsi" w:cstheme="majorBidi"/>
          <w:sz w:val="24"/>
          <w:szCs w:val="24"/>
        </w:rPr>
      </w:pPr>
      <w:r>
        <w:br w:type="page"/>
      </w:r>
    </w:p>
    <w:p w14:paraId="55B50E20" w14:textId="1BD9651A" w:rsidR="002B39D8" w:rsidRPr="00E34DD7" w:rsidRDefault="002B39D8" w:rsidP="002B39D8">
      <w:pPr>
        <w:pStyle w:val="1"/>
      </w:pPr>
      <w:bookmarkStart w:id="109" w:name="_Toc146182926"/>
      <w:r>
        <w:rPr>
          <w:rFonts w:hint="eastAsia"/>
        </w:rPr>
        <w:lastRenderedPageBreak/>
        <w:t>１</w:t>
      </w:r>
      <w:r w:rsidR="0070541D">
        <w:rPr>
          <w:rFonts w:hint="eastAsia"/>
        </w:rPr>
        <w:t>０</w:t>
      </w:r>
      <w:r>
        <w:rPr>
          <w:rFonts w:hint="eastAsia"/>
        </w:rPr>
        <w:t>．レベル１業務アプリの認証基準</w:t>
      </w:r>
      <w:bookmarkEnd w:id="109"/>
    </w:p>
    <w:p w14:paraId="1DEBBB3E" w14:textId="40D27D83" w:rsidR="002B39D8" w:rsidRPr="002F511D" w:rsidRDefault="00B71852" w:rsidP="002B39D8">
      <w:pPr>
        <w:pStyle w:val="2"/>
      </w:pPr>
      <w:bookmarkStart w:id="110" w:name="_Toc146182927"/>
      <w:r>
        <w:rPr>
          <w:rFonts w:hint="eastAsia"/>
        </w:rPr>
        <w:t>１０</w:t>
      </w:r>
      <w:r w:rsidRPr="002F511D">
        <w:rPr>
          <w:rFonts w:hint="eastAsia"/>
        </w:rPr>
        <w:t>．１．</w:t>
      </w:r>
      <w:r>
        <w:rPr>
          <w:rFonts w:hint="eastAsia"/>
        </w:rPr>
        <w:t>認証区分と連携組合せ</w:t>
      </w:r>
      <w:r w:rsidRPr="002F511D">
        <w:rPr>
          <w:rFonts w:hint="eastAsia"/>
        </w:rPr>
        <w:t>区分</w:t>
      </w:r>
      <w:bookmarkEnd w:id="110"/>
    </w:p>
    <w:p w14:paraId="777AF64A" w14:textId="77777777" w:rsidR="002B39D8" w:rsidRPr="002F511D" w:rsidRDefault="002B39D8" w:rsidP="002B39D8">
      <w:pPr>
        <w:ind w:firstLineChars="100" w:firstLine="210"/>
        <w:jc w:val="left"/>
        <w:rPr>
          <w:szCs w:val="21"/>
        </w:rPr>
      </w:pPr>
      <w:r w:rsidRPr="002F511D">
        <w:rPr>
          <w:rFonts w:hint="eastAsia"/>
          <w:szCs w:val="21"/>
        </w:rPr>
        <w:t>レベル</w:t>
      </w:r>
      <w:r>
        <w:rPr>
          <w:rFonts w:hint="eastAsia"/>
          <w:szCs w:val="21"/>
        </w:rPr>
        <w:t>１</w:t>
      </w:r>
      <w:r w:rsidRPr="002F511D">
        <w:rPr>
          <w:rFonts w:hint="eastAsia"/>
          <w:szCs w:val="21"/>
        </w:rPr>
        <w:t>業務アプリの認証申請者は認証区分</w:t>
      </w:r>
      <w:r w:rsidRPr="002F511D">
        <w:rPr>
          <w:szCs w:val="21"/>
        </w:rPr>
        <w:t>B</w:t>
      </w:r>
      <w:r>
        <w:rPr>
          <w:rFonts w:hint="eastAsia"/>
          <w:szCs w:val="21"/>
        </w:rPr>
        <w:t>１</w:t>
      </w:r>
      <w:r w:rsidRPr="002F511D">
        <w:rPr>
          <w:szCs w:val="21"/>
        </w:rPr>
        <w:t>で認証申請する。</w:t>
      </w:r>
    </w:p>
    <w:p w14:paraId="43475AA3" w14:textId="19B05B4D" w:rsidR="002B39D8" w:rsidRPr="002F511D" w:rsidRDefault="002B39D8" w:rsidP="002B39D8">
      <w:pPr>
        <w:ind w:firstLineChars="100" w:firstLine="210"/>
        <w:jc w:val="left"/>
        <w:rPr>
          <w:szCs w:val="21"/>
        </w:rPr>
      </w:pPr>
      <w:r w:rsidRPr="002F511D">
        <w:rPr>
          <w:rFonts w:hint="eastAsia"/>
          <w:szCs w:val="21"/>
        </w:rPr>
        <w:t>認証区分Ｂ</w:t>
      </w:r>
      <w:r>
        <w:rPr>
          <w:rFonts w:hint="eastAsia"/>
          <w:szCs w:val="21"/>
        </w:rPr>
        <w:t>１</w:t>
      </w:r>
      <w:r w:rsidRPr="002F511D">
        <w:rPr>
          <w:rFonts w:hint="eastAsia"/>
          <w:szCs w:val="21"/>
        </w:rPr>
        <w:t>の認証要件が規定する認証基準への適合についてセルフチェックを行い、認証申請書と</w:t>
      </w:r>
      <w:r w:rsidR="000010D0">
        <w:rPr>
          <w:rFonts w:hint="eastAsia"/>
          <w:szCs w:val="21"/>
        </w:rPr>
        <w:t>連携確認エビデンス</w:t>
      </w:r>
      <w:r w:rsidRPr="002F511D">
        <w:rPr>
          <w:rFonts w:hint="eastAsia"/>
          <w:szCs w:val="21"/>
        </w:rPr>
        <w:t>にその結果を記載し申請する。各認証要件が必要とする追加資料が規定されている場合は、当該資料を添付する。</w:t>
      </w:r>
    </w:p>
    <w:p w14:paraId="236CEC78" w14:textId="77777777" w:rsidR="002B39D8" w:rsidRPr="002F511D" w:rsidRDefault="002B39D8" w:rsidP="002B39D8">
      <w:pPr>
        <w:ind w:firstLineChars="100" w:firstLine="210"/>
        <w:jc w:val="left"/>
        <w:rPr>
          <w:szCs w:val="21"/>
        </w:rPr>
      </w:pPr>
    </w:p>
    <w:p w14:paraId="24B8757D" w14:textId="1B58B4FF" w:rsidR="002B39D8" w:rsidRDefault="002B39D8" w:rsidP="002B39D8">
      <w:pPr>
        <w:ind w:firstLineChars="100" w:firstLine="210"/>
        <w:jc w:val="left"/>
        <w:rPr>
          <w:szCs w:val="21"/>
        </w:rPr>
      </w:pPr>
      <w:r>
        <w:rPr>
          <w:rFonts w:hint="eastAsia"/>
          <w:szCs w:val="21"/>
        </w:rPr>
        <w:t>レベル１業務アプリ認証区分B1</w:t>
      </w:r>
      <w:r w:rsidRPr="002F511D">
        <w:rPr>
          <w:szCs w:val="21"/>
        </w:rPr>
        <w:t>の認証基準は複数の</w:t>
      </w:r>
      <w:r>
        <w:rPr>
          <w:rFonts w:hint="eastAsia"/>
          <w:szCs w:val="21"/>
        </w:rPr>
        <w:t>連携支援手段との</w:t>
      </w:r>
      <w:r w:rsidR="00C6619D">
        <w:rPr>
          <w:rFonts w:hint="eastAsia"/>
          <w:szCs w:val="21"/>
        </w:rPr>
        <w:t>連携組合せタイプ</w:t>
      </w:r>
      <w:r>
        <w:rPr>
          <w:rFonts w:hint="eastAsia"/>
          <w:szCs w:val="21"/>
        </w:rPr>
        <w:t>を規定</w:t>
      </w:r>
      <w:r w:rsidRPr="002F511D">
        <w:rPr>
          <w:szCs w:val="21"/>
        </w:rPr>
        <w:t>しているので、申請者は</w:t>
      </w:r>
      <w:r>
        <w:rPr>
          <w:rFonts w:hint="eastAsia"/>
          <w:szCs w:val="21"/>
        </w:rPr>
        <w:t>連携</w:t>
      </w:r>
      <w:r w:rsidR="00C6619D">
        <w:rPr>
          <w:rFonts w:hint="eastAsia"/>
          <w:szCs w:val="21"/>
        </w:rPr>
        <w:t>タイプ区分</w:t>
      </w:r>
      <w:r w:rsidRPr="002F511D">
        <w:rPr>
          <w:szCs w:val="21"/>
        </w:rPr>
        <w:t>を明示して申請する。</w:t>
      </w:r>
    </w:p>
    <w:tbl>
      <w:tblPr>
        <w:tblStyle w:val="af2"/>
        <w:tblW w:w="8395" w:type="dxa"/>
        <w:tblLook w:val="04A0" w:firstRow="1" w:lastRow="0" w:firstColumn="1" w:lastColumn="0" w:noHBand="0" w:noVBand="1"/>
      </w:tblPr>
      <w:tblGrid>
        <w:gridCol w:w="1150"/>
        <w:gridCol w:w="2415"/>
        <w:gridCol w:w="4830"/>
      </w:tblGrid>
      <w:tr w:rsidR="002B39D8" w14:paraId="028CE6C3" w14:textId="77777777" w:rsidTr="0043364B">
        <w:tc>
          <w:tcPr>
            <w:tcW w:w="1150" w:type="dxa"/>
            <w:tcBorders>
              <w:right w:val="single" w:sz="4" w:space="0" w:color="FFFFFF" w:themeColor="background1"/>
            </w:tcBorders>
            <w:shd w:val="clear" w:color="auto" w:fill="1F4E79" w:themeFill="accent5" w:themeFillShade="80"/>
          </w:tcPr>
          <w:p w14:paraId="537FF13C" w14:textId="77777777" w:rsidR="002B39D8" w:rsidRDefault="002B39D8" w:rsidP="0043364B">
            <w:pPr>
              <w:jc w:val="center"/>
              <w:rPr>
                <w:color w:val="FFFFFF" w:themeColor="background1"/>
              </w:rPr>
            </w:pPr>
            <w:r>
              <w:rPr>
                <w:rFonts w:hint="eastAsia"/>
                <w:color w:val="FFFFFF" w:themeColor="background1"/>
              </w:rPr>
              <w:t>区分名</w:t>
            </w:r>
          </w:p>
        </w:tc>
        <w:tc>
          <w:tcPr>
            <w:tcW w:w="2415" w:type="dxa"/>
            <w:tcBorders>
              <w:right w:val="single" w:sz="4" w:space="0" w:color="FFFFFF" w:themeColor="background1"/>
            </w:tcBorders>
            <w:shd w:val="clear" w:color="auto" w:fill="1F4E79" w:themeFill="accent5" w:themeFillShade="80"/>
          </w:tcPr>
          <w:p w14:paraId="6E5666CE" w14:textId="503465E4" w:rsidR="002B39D8" w:rsidRPr="005A70F2" w:rsidRDefault="005A70F2" w:rsidP="0043364B">
            <w:pPr>
              <w:jc w:val="center"/>
              <w:rPr>
                <w:b/>
                <w:bCs/>
              </w:rPr>
            </w:pPr>
            <w:r w:rsidRPr="005A70F2">
              <w:rPr>
                <w:rFonts w:hint="eastAsia"/>
                <w:b/>
                <w:bCs/>
                <w:color w:val="FFFFFF" w:themeColor="background1"/>
              </w:rPr>
              <w:t>認証サービス区分</w:t>
            </w:r>
          </w:p>
        </w:tc>
        <w:tc>
          <w:tcPr>
            <w:tcW w:w="4830" w:type="dxa"/>
            <w:tcBorders>
              <w:left w:val="single" w:sz="4" w:space="0" w:color="FFFFFF" w:themeColor="background1"/>
              <w:right w:val="single" w:sz="4" w:space="0" w:color="FFFFFF" w:themeColor="background1"/>
            </w:tcBorders>
            <w:shd w:val="clear" w:color="auto" w:fill="1F4E79" w:themeFill="accent5" w:themeFillShade="80"/>
          </w:tcPr>
          <w:p w14:paraId="03B2EF24" w14:textId="77777777" w:rsidR="002B39D8" w:rsidRDefault="002B39D8" w:rsidP="0043364B">
            <w:pPr>
              <w:jc w:val="center"/>
            </w:pPr>
            <w:r w:rsidRPr="00385DC2">
              <w:rPr>
                <w:rFonts w:hint="eastAsia"/>
                <w:color w:val="FFFFFF" w:themeColor="background1"/>
              </w:rPr>
              <w:t>内容</w:t>
            </w:r>
          </w:p>
        </w:tc>
      </w:tr>
      <w:tr w:rsidR="00324862" w14:paraId="578448CF" w14:textId="77777777" w:rsidTr="0043364B">
        <w:tc>
          <w:tcPr>
            <w:tcW w:w="1150" w:type="dxa"/>
            <w:shd w:val="clear" w:color="auto" w:fill="FFFFFF" w:themeFill="background1"/>
            <w:vAlign w:val="center"/>
          </w:tcPr>
          <w:p w14:paraId="23194D38" w14:textId="623E43BC" w:rsidR="00324862" w:rsidRDefault="00324862" w:rsidP="00324862">
            <w:pPr>
              <w:jc w:val="center"/>
            </w:pPr>
            <w:r>
              <w:rPr>
                <w:rFonts w:hint="eastAsia"/>
              </w:rPr>
              <w:t>B1①</w:t>
            </w:r>
          </w:p>
        </w:tc>
        <w:tc>
          <w:tcPr>
            <w:tcW w:w="2415" w:type="dxa"/>
            <w:shd w:val="clear" w:color="auto" w:fill="FFFFFF" w:themeFill="background1"/>
            <w:vAlign w:val="center"/>
          </w:tcPr>
          <w:p w14:paraId="1CB4310B" w14:textId="77777777" w:rsidR="00324862" w:rsidRPr="0043364B" w:rsidRDefault="00324862" w:rsidP="00324862">
            <w:pPr>
              <w:jc w:val="left"/>
              <w:rPr>
                <w:rFonts w:ascii="Century" w:eastAsia="ＭＳ 明朝" w:hAnsi="Century" w:cs="Times New Roman"/>
              </w:rPr>
            </w:pPr>
            <w:r w:rsidRPr="0043364B">
              <w:rPr>
                <w:rFonts w:ascii="Century" w:eastAsia="ＭＳ 明朝" w:hAnsi="Century" w:cs="Times New Roman" w:hint="eastAsia"/>
              </w:rPr>
              <w:t>レベル１業務アプリ</w:t>
            </w:r>
          </w:p>
          <w:p w14:paraId="47CA225A" w14:textId="5699FA34" w:rsidR="00324862" w:rsidRPr="0043364B" w:rsidRDefault="00324862" w:rsidP="00324862">
            <w:pPr>
              <w:jc w:val="left"/>
              <w:rPr>
                <w:rFonts w:ascii="Century" w:eastAsia="ＭＳ 明朝" w:hAnsi="Century" w:cs="Times New Roman"/>
              </w:rPr>
            </w:pPr>
            <w:r w:rsidRPr="0043364B">
              <w:rPr>
                <w:rFonts w:ascii="Century" w:eastAsia="ＭＳ 明朝" w:hAnsi="Century" w:cs="Times New Roman" w:hint="eastAsia"/>
              </w:rPr>
              <w:t>連携</w:t>
            </w:r>
            <w:r w:rsidR="007670BC">
              <w:rPr>
                <w:rFonts w:ascii="Century" w:eastAsia="ＭＳ 明朝" w:hAnsi="Century" w:cs="Times New Roman" w:hint="eastAsia"/>
              </w:rPr>
              <w:t>タイプ</w:t>
            </w:r>
            <w:r>
              <w:rPr>
                <w:rFonts w:ascii="Century" w:eastAsia="ＭＳ 明朝" w:hAnsi="Century" w:cs="Times New Roman" w:hint="eastAsia"/>
              </w:rPr>
              <w:t>①</w:t>
            </w:r>
          </w:p>
        </w:tc>
        <w:tc>
          <w:tcPr>
            <w:tcW w:w="4830" w:type="dxa"/>
            <w:vAlign w:val="center"/>
          </w:tcPr>
          <w:p w14:paraId="3094A8BE" w14:textId="77777777" w:rsidR="00324862" w:rsidRDefault="00324862" w:rsidP="00324862">
            <w:pPr>
              <w:rPr>
                <w:szCs w:val="21"/>
              </w:rPr>
            </w:pPr>
            <w:r w:rsidRPr="006B1DAF">
              <w:rPr>
                <w:rFonts w:hint="eastAsia"/>
                <w:szCs w:val="21"/>
              </w:rPr>
              <w:t>レベル1業務アプリ</w:t>
            </w:r>
          </w:p>
          <w:p w14:paraId="521A56E4" w14:textId="77777777" w:rsidR="00324862" w:rsidRPr="006B1DAF" w:rsidRDefault="00324862" w:rsidP="00324862">
            <w:pPr>
              <w:rPr>
                <w:szCs w:val="21"/>
              </w:rPr>
            </w:pPr>
            <w:r w:rsidRPr="006B1DAF">
              <w:rPr>
                <w:rFonts w:hint="eastAsia"/>
                <w:szCs w:val="21"/>
              </w:rPr>
              <w:t>＋</w:t>
            </w:r>
            <w:r>
              <w:rPr>
                <w:rFonts w:hint="eastAsia"/>
                <w:szCs w:val="21"/>
              </w:rPr>
              <w:t>共通EDIプロバイダの</w:t>
            </w:r>
            <w:r w:rsidRPr="006B1DAF">
              <w:rPr>
                <w:rFonts w:hint="eastAsia"/>
                <w:szCs w:val="21"/>
              </w:rPr>
              <w:t>連携補完サービス</w:t>
            </w:r>
          </w:p>
        </w:tc>
      </w:tr>
      <w:tr w:rsidR="00324862" w14:paraId="0165079D" w14:textId="77777777" w:rsidTr="0043364B">
        <w:tc>
          <w:tcPr>
            <w:tcW w:w="1150" w:type="dxa"/>
            <w:shd w:val="clear" w:color="auto" w:fill="FFFFFF" w:themeFill="background1"/>
            <w:vAlign w:val="center"/>
          </w:tcPr>
          <w:p w14:paraId="08EA2131" w14:textId="15D88895" w:rsidR="00324862" w:rsidRDefault="00324862" w:rsidP="00324862">
            <w:pPr>
              <w:jc w:val="center"/>
            </w:pPr>
            <w:r>
              <w:rPr>
                <w:rFonts w:hint="eastAsia"/>
              </w:rPr>
              <w:t>B1②</w:t>
            </w:r>
          </w:p>
        </w:tc>
        <w:tc>
          <w:tcPr>
            <w:tcW w:w="2415" w:type="dxa"/>
            <w:shd w:val="clear" w:color="auto" w:fill="FFFFFF" w:themeFill="background1"/>
            <w:vAlign w:val="center"/>
          </w:tcPr>
          <w:p w14:paraId="19080F2C" w14:textId="77777777" w:rsidR="00324862" w:rsidRPr="0043364B" w:rsidRDefault="00324862" w:rsidP="00324862">
            <w:pPr>
              <w:jc w:val="left"/>
              <w:rPr>
                <w:rFonts w:ascii="Century" w:eastAsia="ＭＳ 明朝" w:hAnsi="Century" w:cs="Times New Roman"/>
              </w:rPr>
            </w:pPr>
            <w:r w:rsidRPr="0043364B">
              <w:rPr>
                <w:rFonts w:ascii="Century" w:eastAsia="ＭＳ 明朝" w:hAnsi="Century" w:cs="Times New Roman" w:hint="eastAsia"/>
              </w:rPr>
              <w:t>レベル１業務アプリ</w:t>
            </w:r>
          </w:p>
          <w:p w14:paraId="653AD191" w14:textId="78A926CD" w:rsidR="00324862" w:rsidRPr="0043364B" w:rsidRDefault="00324862" w:rsidP="00324862">
            <w:pPr>
              <w:jc w:val="left"/>
              <w:rPr>
                <w:rFonts w:ascii="Century" w:eastAsia="ＭＳ 明朝" w:hAnsi="Century" w:cs="Times New Roman"/>
              </w:rPr>
            </w:pPr>
            <w:r w:rsidRPr="0043364B">
              <w:rPr>
                <w:rFonts w:ascii="Century" w:eastAsia="ＭＳ 明朝" w:hAnsi="Century" w:cs="Times New Roman" w:hint="eastAsia"/>
              </w:rPr>
              <w:t>連携</w:t>
            </w:r>
            <w:r w:rsidR="007670BC">
              <w:rPr>
                <w:rFonts w:ascii="Century" w:eastAsia="ＭＳ 明朝" w:hAnsi="Century" w:cs="Times New Roman" w:hint="eastAsia"/>
              </w:rPr>
              <w:t>タイプ</w:t>
            </w:r>
            <w:r>
              <w:rPr>
                <w:rFonts w:ascii="Century" w:eastAsia="ＭＳ 明朝" w:hAnsi="Century" w:cs="Times New Roman" w:hint="eastAsia"/>
              </w:rPr>
              <w:t>②</w:t>
            </w:r>
          </w:p>
        </w:tc>
        <w:tc>
          <w:tcPr>
            <w:tcW w:w="4830" w:type="dxa"/>
            <w:vAlign w:val="center"/>
          </w:tcPr>
          <w:p w14:paraId="1C868590" w14:textId="77777777" w:rsidR="00324862" w:rsidRDefault="00324862" w:rsidP="00324862">
            <w:pPr>
              <w:rPr>
                <w:szCs w:val="21"/>
              </w:rPr>
            </w:pPr>
            <w:r w:rsidRPr="006B1DAF">
              <w:rPr>
                <w:rFonts w:hint="eastAsia"/>
                <w:szCs w:val="21"/>
              </w:rPr>
              <w:t>レベル１業務アプリ</w:t>
            </w:r>
          </w:p>
          <w:p w14:paraId="3CDBFAB2" w14:textId="42C7ECDF" w:rsidR="00324862" w:rsidRDefault="00324862" w:rsidP="00324862">
            <w:pPr>
              <w:rPr>
                <w:szCs w:val="21"/>
              </w:rPr>
            </w:pPr>
            <w:r w:rsidRPr="003B16F3">
              <w:rPr>
                <w:rFonts w:hint="eastAsia"/>
                <w:szCs w:val="21"/>
              </w:rPr>
              <w:t>＋共通</w:t>
            </w:r>
            <w:r w:rsidRPr="003B16F3">
              <w:rPr>
                <w:szCs w:val="21"/>
              </w:rPr>
              <w:t>EDIプロバイダの連携補完サービス</w:t>
            </w:r>
          </w:p>
          <w:p w14:paraId="6FBEAFA4" w14:textId="77777777" w:rsidR="00324862" w:rsidRPr="006B1DAF" w:rsidRDefault="00324862" w:rsidP="00324862">
            <w:pPr>
              <w:rPr>
                <w:szCs w:val="21"/>
              </w:rPr>
            </w:pPr>
            <w:r w:rsidRPr="006B1DAF">
              <w:rPr>
                <w:rFonts w:hint="eastAsia"/>
                <w:szCs w:val="21"/>
              </w:rPr>
              <w:t>＋</w:t>
            </w:r>
            <w:r>
              <w:rPr>
                <w:rFonts w:hint="eastAsia"/>
                <w:szCs w:val="21"/>
              </w:rPr>
              <w:t>共通EDIプロバイダの</w:t>
            </w:r>
            <w:r w:rsidRPr="006B1DAF">
              <w:rPr>
                <w:rFonts w:hint="eastAsia"/>
                <w:szCs w:val="21"/>
              </w:rPr>
              <w:t>連携共通I/F</w:t>
            </w:r>
          </w:p>
        </w:tc>
      </w:tr>
      <w:tr w:rsidR="00324862" w14:paraId="2787237C" w14:textId="77777777" w:rsidTr="003B3797">
        <w:tc>
          <w:tcPr>
            <w:tcW w:w="1150" w:type="dxa"/>
            <w:shd w:val="clear" w:color="auto" w:fill="FFFFFF" w:themeFill="background1"/>
            <w:vAlign w:val="center"/>
          </w:tcPr>
          <w:p w14:paraId="65B49499" w14:textId="79A23057" w:rsidR="00324862" w:rsidRDefault="00324862" w:rsidP="00324862">
            <w:pPr>
              <w:jc w:val="center"/>
            </w:pPr>
            <w:r>
              <w:rPr>
                <w:rFonts w:hint="eastAsia"/>
              </w:rPr>
              <w:t>B1③</w:t>
            </w:r>
          </w:p>
        </w:tc>
        <w:tc>
          <w:tcPr>
            <w:tcW w:w="2415" w:type="dxa"/>
            <w:shd w:val="clear" w:color="auto" w:fill="FFFFFF" w:themeFill="background1"/>
          </w:tcPr>
          <w:p w14:paraId="6BA460FF" w14:textId="77777777" w:rsidR="00324862" w:rsidRDefault="00324862" w:rsidP="00324862">
            <w:r>
              <w:rPr>
                <w:rFonts w:hint="eastAsia"/>
              </w:rPr>
              <w:t>レベル１業務アプリ</w:t>
            </w:r>
          </w:p>
          <w:p w14:paraId="5BB5A904" w14:textId="0CD242C6" w:rsidR="00324862" w:rsidRPr="0043364B" w:rsidRDefault="00324862" w:rsidP="00324862">
            <w:pPr>
              <w:jc w:val="left"/>
              <w:rPr>
                <w:rFonts w:ascii="Century" w:eastAsia="ＭＳ 明朝" w:hAnsi="Century" w:cs="Times New Roman"/>
              </w:rPr>
            </w:pPr>
            <w:r>
              <w:rPr>
                <w:rFonts w:hint="eastAsia"/>
              </w:rPr>
              <w:t>連携</w:t>
            </w:r>
            <w:r w:rsidR="00C6619D">
              <w:rPr>
                <w:rFonts w:hint="eastAsia"/>
              </w:rPr>
              <w:t>タイプ</w:t>
            </w:r>
            <w:r>
              <w:rPr>
                <w:rFonts w:hint="eastAsia"/>
              </w:rPr>
              <w:t>③</w:t>
            </w:r>
          </w:p>
        </w:tc>
        <w:tc>
          <w:tcPr>
            <w:tcW w:w="4830" w:type="dxa"/>
            <w:vAlign w:val="center"/>
          </w:tcPr>
          <w:p w14:paraId="6321ECD2" w14:textId="10C1A112" w:rsidR="00324862" w:rsidRPr="006B1DAF" w:rsidRDefault="00324862" w:rsidP="00324862">
            <w:pPr>
              <w:rPr>
                <w:szCs w:val="21"/>
              </w:rPr>
            </w:pPr>
            <w:r w:rsidRPr="006B1DAF">
              <w:rPr>
                <w:rFonts w:hint="eastAsia"/>
                <w:szCs w:val="21"/>
              </w:rPr>
              <w:t>レベル</w:t>
            </w:r>
            <w:r w:rsidRPr="006B1DAF">
              <w:rPr>
                <w:szCs w:val="21"/>
              </w:rPr>
              <w:t>1業務アプリ＋連携補完</w:t>
            </w:r>
            <w:r w:rsidRPr="006B1DAF">
              <w:rPr>
                <w:rFonts w:hint="eastAsia"/>
                <w:szCs w:val="21"/>
              </w:rPr>
              <w:t>アプリ</w:t>
            </w:r>
          </w:p>
        </w:tc>
      </w:tr>
    </w:tbl>
    <w:p w14:paraId="1BE1CE35" w14:textId="77777777" w:rsidR="002B39D8" w:rsidRDefault="002B39D8" w:rsidP="002B39D8"/>
    <w:p w14:paraId="40B07543" w14:textId="03C840D0" w:rsidR="002B39D8" w:rsidRDefault="002B39D8" w:rsidP="002B39D8">
      <w:pPr>
        <w:pStyle w:val="2"/>
      </w:pPr>
      <w:bookmarkStart w:id="111" w:name="_Toc146182928"/>
      <w:r>
        <w:rPr>
          <w:rFonts w:hint="eastAsia"/>
        </w:rPr>
        <w:t>１</w:t>
      </w:r>
      <w:r w:rsidR="0070541D">
        <w:rPr>
          <w:rFonts w:hint="eastAsia"/>
        </w:rPr>
        <w:t>０</w:t>
      </w:r>
      <w:r>
        <w:rPr>
          <w:rFonts w:hint="eastAsia"/>
        </w:rPr>
        <w:t>．２．認証要件と連携組合せ区分の適用</w:t>
      </w:r>
      <w:bookmarkEnd w:id="111"/>
    </w:p>
    <w:p w14:paraId="4C8F5E8C" w14:textId="77777777" w:rsidR="002B39D8" w:rsidRDefault="002B39D8" w:rsidP="002B39D8">
      <w:pPr>
        <w:ind w:firstLineChars="100" w:firstLine="210"/>
      </w:pPr>
      <w:bookmarkStart w:id="112" w:name="_Hlk28078447"/>
      <w:r>
        <w:rPr>
          <w:rFonts w:hint="eastAsia"/>
        </w:rPr>
        <w:t>認証要件と連携組合せ区分の適用は下記による。</w:t>
      </w:r>
    </w:p>
    <w:tbl>
      <w:tblPr>
        <w:tblStyle w:val="af2"/>
        <w:tblW w:w="8395" w:type="dxa"/>
        <w:tblLook w:val="04A0" w:firstRow="1" w:lastRow="0" w:firstColumn="1" w:lastColumn="0" w:noHBand="0" w:noVBand="1"/>
      </w:tblPr>
      <w:tblGrid>
        <w:gridCol w:w="1238"/>
        <w:gridCol w:w="4532"/>
        <w:gridCol w:w="840"/>
        <w:gridCol w:w="945"/>
        <w:gridCol w:w="840"/>
      </w:tblGrid>
      <w:tr w:rsidR="002B39D8" w14:paraId="7875FD85" w14:textId="77777777" w:rsidTr="0043364B">
        <w:tc>
          <w:tcPr>
            <w:tcW w:w="1238" w:type="dxa"/>
            <w:tcBorders>
              <w:right w:val="single" w:sz="4" w:space="0" w:color="FFFFFF"/>
            </w:tcBorders>
            <w:shd w:val="clear" w:color="auto" w:fill="1F4E79" w:themeFill="accent5" w:themeFillShade="80"/>
          </w:tcPr>
          <w:p w14:paraId="332B02DE" w14:textId="77777777" w:rsidR="002B39D8" w:rsidRPr="003D0F0D" w:rsidRDefault="002B39D8" w:rsidP="0043364B">
            <w:pPr>
              <w:jc w:val="center"/>
              <w:rPr>
                <w:b/>
                <w:bCs/>
                <w:color w:val="FFFFFF" w:themeColor="background1"/>
              </w:rPr>
            </w:pPr>
            <w:r w:rsidRPr="003D0F0D">
              <w:rPr>
                <w:rFonts w:hint="eastAsia"/>
                <w:b/>
                <w:bCs/>
                <w:color w:val="FFFFFF" w:themeColor="background1"/>
              </w:rPr>
              <w:t>要件区分</w:t>
            </w:r>
          </w:p>
        </w:tc>
        <w:tc>
          <w:tcPr>
            <w:tcW w:w="4532" w:type="dxa"/>
            <w:tcBorders>
              <w:left w:val="single" w:sz="4" w:space="0" w:color="FFFFFF"/>
              <w:right w:val="single" w:sz="4" w:space="0" w:color="FFFFFF"/>
            </w:tcBorders>
            <w:shd w:val="clear" w:color="auto" w:fill="1F4E79" w:themeFill="accent5" w:themeFillShade="80"/>
            <w:vAlign w:val="center"/>
          </w:tcPr>
          <w:p w14:paraId="1419C89B" w14:textId="77777777" w:rsidR="002B39D8" w:rsidRPr="003D0F0D" w:rsidRDefault="002B39D8" w:rsidP="0043364B">
            <w:pPr>
              <w:jc w:val="center"/>
              <w:rPr>
                <w:b/>
                <w:bCs/>
              </w:rPr>
            </w:pPr>
            <w:r w:rsidRPr="003D0F0D">
              <w:rPr>
                <w:rFonts w:hint="eastAsia"/>
                <w:b/>
                <w:bCs/>
                <w:color w:val="FFFFFF" w:themeColor="background1"/>
              </w:rPr>
              <w:t>認証要件名</w:t>
            </w:r>
          </w:p>
        </w:tc>
        <w:tc>
          <w:tcPr>
            <w:tcW w:w="840" w:type="dxa"/>
            <w:tcBorders>
              <w:left w:val="single" w:sz="4" w:space="0" w:color="FFFFFF"/>
              <w:right w:val="single" w:sz="4" w:space="0" w:color="FFFFFF"/>
            </w:tcBorders>
            <w:shd w:val="clear" w:color="auto" w:fill="1F4E79" w:themeFill="accent5" w:themeFillShade="80"/>
            <w:vAlign w:val="center"/>
          </w:tcPr>
          <w:p w14:paraId="3C31A080" w14:textId="77777777" w:rsidR="002B39D8" w:rsidRPr="003D0F0D" w:rsidRDefault="002B39D8" w:rsidP="0043364B">
            <w:pPr>
              <w:jc w:val="center"/>
              <w:rPr>
                <w:b/>
                <w:bCs/>
                <w:color w:val="FFFFFF" w:themeColor="background1"/>
              </w:rPr>
            </w:pPr>
            <w:r w:rsidRPr="003D0F0D">
              <w:rPr>
                <w:rFonts w:hint="eastAsia"/>
                <w:b/>
                <w:bCs/>
                <w:color w:val="FFFFFF" w:themeColor="background1"/>
              </w:rPr>
              <w:t>B1①</w:t>
            </w:r>
          </w:p>
        </w:tc>
        <w:tc>
          <w:tcPr>
            <w:tcW w:w="945" w:type="dxa"/>
            <w:tcBorders>
              <w:left w:val="single" w:sz="4" w:space="0" w:color="FFFFFF"/>
              <w:right w:val="single" w:sz="4" w:space="0" w:color="FFFFFF"/>
            </w:tcBorders>
            <w:shd w:val="clear" w:color="auto" w:fill="1F4E79" w:themeFill="accent5" w:themeFillShade="80"/>
            <w:vAlign w:val="center"/>
          </w:tcPr>
          <w:p w14:paraId="56E71F32" w14:textId="77777777" w:rsidR="002B39D8" w:rsidRPr="003D0F0D" w:rsidRDefault="002B39D8" w:rsidP="0043364B">
            <w:pPr>
              <w:jc w:val="center"/>
              <w:rPr>
                <w:b/>
                <w:bCs/>
                <w:color w:val="FFFFFF" w:themeColor="background1"/>
              </w:rPr>
            </w:pPr>
            <w:r w:rsidRPr="003D0F0D">
              <w:rPr>
                <w:rFonts w:hint="eastAsia"/>
                <w:b/>
                <w:bCs/>
                <w:color w:val="FFFFFF" w:themeColor="background1"/>
              </w:rPr>
              <w:t>B1②</w:t>
            </w:r>
          </w:p>
        </w:tc>
        <w:tc>
          <w:tcPr>
            <w:tcW w:w="840" w:type="dxa"/>
            <w:tcBorders>
              <w:left w:val="single" w:sz="4" w:space="0" w:color="FFFFFF"/>
            </w:tcBorders>
            <w:shd w:val="clear" w:color="auto" w:fill="1F4E79" w:themeFill="accent5" w:themeFillShade="80"/>
          </w:tcPr>
          <w:p w14:paraId="7BA4B30D" w14:textId="77777777" w:rsidR="002B39D8" w:rsidRPr="003D0F0D" w:rsidRDefault="002B39D8" w:rsidP="0043364B">
            <w:pPr>
              <w:jc w:val="center"/>
              <w:rPr>
                <w:b/>
                <w:bCs/>
                <w:color w:val="FFFFFF" w:themeColor="background1"/>
              </w:rPr>
            </w:pPr>
            <w:r w:rsidRPr="003D0F0D">
              <w:rPr>
                <w:rFonts w:hint="eastAsia"/>
                <w:b/>
                <w:bCs/>
                <w:color w:val="FFFFFF" w:themeColor="background1"/>
              </w:rPr>
              <w:t>B1③</w:t>
            </w:r>
          </w:p>
        </w:tc>
      </w:tr>
      <w:tr w:rsidR="002B39D8" w14:paraId="420609B5" w14:textId="77777777" w:rsidTr="0043364B">
        <w:tc>
          <w:tcPr>
            <w:tcW w:w="1238" w:type="dxa"/>
            <w:vAlign w:val="center"/>
          </w:tcPr>
          <w:p w14:paraId="691B5C8A" w14:textId="595C7D0D" w:rsidR="002B39D8" w:rsidRDefault="003B16F3" w:rsidP="0043364B">
            <w:pPr>
              <w:jc w:val="center"/>
            </w:pPr>
            <w:r>
              <w:t>1</w:t>
            </w:r>
            <w:r w:rsidR="002B39D8">
              <w:t>B1</w:t>
            </w:r>
          </w:p>
        </w:tc>
        <w:tc>
          <w:tcPr>
            <w:tcW w:w="4532" w:type="dxa"/>
          </w:tcPr>
          <w:p w14:paraId="59B9F8FE" w14:textId="77777777" w:rsidR="002B39D8" w:rsidRPr="005715CC" w:rsidRDefault="002B39D8" w:rsidP="0043364B">
            <w:r>
              <w:rPr>
                <w:rFonts w:hint="eastAsia"/>
              </w:rPr>
              <w:t>取引プロセスとEDIメッセージ</w:t>
            </w:r>
          </w:p>
        </w:tc>
        <w:tc>
          <w:tcPr>
            <w:tcW w:w="840" w:type="dxa"/>
            <w:vAlign w:val="center"/>
          </w:tcPr>
          <w:p w14:paraId="4E920077" w14:textId="77777777" w:rsidR="002B39D8" w:rsidRPr="00DF028D" w:rsidRDefault="002B39D8" w:rsidP="0043364B">
            <w:pPr>
              <w:jc w:val="center"/>
            </w:pPr>
            <w:r>
              <w:rPr>
                <w:rFonts w:hint="eastAsia"/>
              </w:rPr>
              <w:t>〇</w:t>
            </w:r>
          </w:p>
        </w:tc>
        <w:tc>
          <w:tcPr>
            <w:tcW w:w="945" w:type="dxa"/>
            <w:vAlign w:val="center"/>
          </w:tcPr>
          <w:p w14:paraId="5228A70D" w14:textId="77777777" w:rsidR="002B39D8" w:rsidRDefault="002B39D8" w:rsidP="0043364B">
            <w:pPr>
              <w:jc w:val="center"/>
            </w:pPr>
            <w:r>
              <w:rPr>
                <w:rFonts w:hint="eastAsia"/>
              </w:rPr>
              <w:t>〇</w:t>
            </w:r>
          </w:p>
        </w:tc>
        <w:tc>
          <w:tcPr>
            <w:tcW w:w="840" w:type="dxa"/>
          </w:tcPr>
          <w:p w14:paraId="7C9D850C" w14:textId="77777777" w:rsidR="002B39D8" w:rsidRDefault="002B39D8" w:rsidP="0043364B">
            <w:pPr>
              <w:jc w:val="center"/>
            </w:pPr>
            <w:r>
              <w:rPr>
                <w:rFonts w:hint="eastAsia"/>
              </w:rPr>
              <w:t>〇</w:t>
            </w:r>
          </w:p>
        </w:tc>
      </w:tr>
      <w:tr w:rsidR="003B16F3" w14:paraId="2B4BF6BE" w14:textId="77777777" w:rsidTr="00CC1F96">
        <w:tc>
          <w:tcPr>
            <w:tcW w:w="1238" w:type="dxa"/>
          </w:tcPr>
          <w:p w14:paraId="0B5249BA" w14:textId="5AD09785" w:rsidR="003B16F3" w:rsidRDefault="003B16F3" w:rsidP="003B16F3">
            <w:pPr>
              <w:jc w:val="center"/>
            </w:pPr>
            <w:r>
              <w:t>2</w:t>
            </w:r>
            <w:r>
              <w:rPr>
                <w:rFonts w:hint="eastAsia"/>
              </w:rPr>
              <w:t>B1</w:t>
            </w:r>
          </w:p>
        </w:tc>
        <w:tc>
          <w:tcPr>
            <w:tcW w:w="4532" w:type="dxa"/>
          </w:tcPr>
          <w:p w14:paraId="6EE32B3A" w14:textId="56CD8582" w:rsidR="003B16F3" w:rsidRDefault="00AF49C7" w:rsidP="003B16F3">
            <w:r>
              <w:rPr>
                <w:rFonts w:hint="eastAsia"/>
              </w:rPr>
              <w:t>連携通信機能と連携補完</w:t>
            </w:r>
            <w:r w:rsidR="00CD31AF">
              <w:rPr>
                <w:rFonts w:hint="eastAsia"/>
              </w:rPr>
              <w:t>手段</w:t>
            </w:r>
          </w:p>
        </w:tc>
        <w:tc>
          <w:tcPr>
            <w:tcW w:w="840" w:type="dxa"/>
            <w:vAlign w:val="center"/>
          </w:tcPr>
          <w:p w14:paraId="1BFE34ED" w14:textId="33CD05B6" w:rsidR="003B16F3" w:rsidRDefault="003B16F3" w:rsidP="003B16F3">
            <w:pPr>
              <w:jc w:val="center"/>
            </w:pPr>
            <w:r>
              <w:rPr>
                <w:rFonts w:hint="eastAsia"/>
              </w:rPr>
              <w:t>○</w:t>
            </w:r>
          </w:p>
        </w:tc>
        <w:tc>
          <w:tcPr>
            <w:tcW w:w="945" w:type="dxa"/>
            <w:vAlign w:val="center"/>
          </w:tcPr>
          <w:p w14:paraId="02412E76" w14:textId="5B60ECC2" w:rsidR="003B16F3" w:rsidRDefault="003B16F3" w:rsidP="003B16F3">
            <w:pPr>
              <w:jc w:val="center"/>
            </w:pPr>
            <w:r>
              <w:rPr>
                <w:rFonts w:hint="eastAsia"/>
              </w:rPr>
              <w:t>○</w:t>
            </w:r>
          </w:p>
        </w:tc>
        <w:tc>
          <w:tcPr>
            <w:tcW w:w="840" w:type="dxa"/>
          </w:tcPr>
          <w:p w14:paraId="19A0077D" w14:textId="3067BFEB" w:rsidR="003B16F3" w:rsidRDefault="003B16F3" w:rsidP="003B16F3">
            <w:pPr>
              <w:jc w:val="center"/>
            </w:pPr>
            <w:r>
              <w:rPr>
                <w:rFonts w:hint="eastAsia"/>
              </w:rPr>
              <w:t>○</w:t>
            </w:r>
          </w:p>
        </w:tc>
      </w:tr>
      <w:tr w:rsidR="00CD31AF" w14:paraId="6130E856" w14:textId="77777777" w:rsidTr="008C4AA2">
        <w:tc>
          <w:tcPr>
            <w:tcW w:w="1238" w:type="dxa"/>
          </w:tcPr>
          <w:p w14:paraId="7CAF3167" w14:textId="77777777" w:rsidR="00CD31AF" w:rsidRDefault="00CD31AF" w:rsidP="00CD31AF">
            <w:pPr>
              <w:jc w:val="center"/>
            </w:pPr>
            <w:r>
              <w:rPr>
                <w:rFonts w:hint="eastAsia"/>
              </w:rPr>
              <w:t>3</w:t>
            </w:r>
            <w:r>
              <w:t>B1</w:t>
            </w:r>
          </w:p>
        </w:tc>
        <w:tc>
          <w:tcPr>
            <w:tcW w:w="4532" w:type="dxa"/>
          </w:tcPr>
          <w:p w14:paraId="680735A6" w14:textId="77777777" w:rsidR="00CD31AF" w:rsidRDefault="00CD31AF" w:rsidP="00CD31AF">
            <w:r w:rsidRPr="003570A1">
              <w:rPr>
                <w:rFonts w:hint="eastAsia"/>
              </w:rPr>
              <w:t>フォーマット</w:t>
            </w:r>
            <w:r>
              <w:rPr>
                <w:rFonts w:hint="eastAsia"/>
              </w:rPr>
              <w:t>変換とマッピング機能</w:t>
            </w:r>
          </w:p>
        </w:tc>
        <w:tc>
          <w:tcPr>
            <w:tcW w:w="840" w:type="dxa"/>
            <w:vAlign w:val="center"/>
          </w:tcPr>
          <w:p w14:paraId="77A21D9C" w14:textId="7857AC01" w:rsidR="00CD31AF" w:rsidRDefault="00CD31AF" w:rsidP="00CD31AF">
            <w:pPr>
              <w:jc w:val="center"/>
            </w:pPr>
            <w:r>
              <w:rPr>
                <w:rFonts w:hint="eastAsia"/>
              </w:rPr>
              <w:t>○</w:t>
            </w:r>
          </w:p>
        </w:tc>
        <w:tc>
          <w:tcPr>
            <w:tcW w:w="945" w:type="dxa"/>
          </w:tcPr>
          <w:p w14:paraId="2156D0A0" w14:textId="762BA82B" w:rsidR="00CD31AF" w:rsidRDefault="00CD31AF" w:rsidP="00CD31AF">
            <w:pPr>
              <w:jc w:val="center"/>
            </w:pPr>
            <w:r w:rsidRPr="00D471DC">
              <w:rPr>
                <w:rFonts w:hint="eastAsia"/>
              </w:rPr>
              <w:t>○</w:t>
            </w:r>
          </w:p>
        </w:tc>
        <w:tc>
          <w:tcPr>
            <w:tcW w:w="840" w:type="dxa"/>
          </w:tcPr>
          <w:p w14:paraId="1A8E53C8" w14:textId="301A9C59" w:rsidR="00CD31AF" w:rsidRDefault="00CD31AF" w:rsidP="00CD31AF">
            <w:pPr>
              <w:jc w:val="center"/>
            </w:pPr>
            <w:r w:rsidRPr="00D471DC">
              <w:rPr>
                <w:rFonts w:hint="eastAsia"/>
              </w:rPr>
              <w:t>○</w:t>
            </w:r>
          </w:p>
        </w:tc>
      </w:tr>
      <w:tr w:rsidR="00CD31AF" w14:paraId="2DBDB247" w14:textId="77777777" w:rsidTr="00D90A30">
        <w:tc>
          <w:tcPr>
            <w:tcW w:w="1238" w:type="dxa"/>
          </w:tcPr>
          <w:p w14:paraId="2C4E0C6D" w14:textId="77777777" w:rsidR="00CD31AF" w:rsidRDefault="00CD31AF" w:rsidP="00CD31AF">
            <w:pPr>
              <w:jc w:val="center"/>
            </w:pPr>
            <w:r>
              <w:rPr>
                <w:rFonts w:hint="eastAsia"/>
              </w:rPr>
              <w:t>4</w:t>
            </w:r>
            <w:r>
              <w:t>B1</w:t>
            </w:r>
          </w:p>
        </w:tc>
        <w:tc>
          <w:tcPr>
            <w:tcW w:w="4532" w:type="dxa"/>
          </w:tcPr>
          <w:p w14:paraId="493F7BA0" w14:textId="77777777" w:rsidR="00CD31AF" w:rsidRDefault="00CD31AF" w:rsidP="00CD31AF">
            <w:r w:rsidRPr="00735CFA">
              <w:t>EDIメッセージ情報項目のEDIデータ属性</w:t>
            </w:r>
          </w:p>
        </w:tc>
        <w:tc>
          <w:tcPr>
            <w:tcW w:w="840" w:type="dxa"/>
            <w:vAlign w:val="center"/>
          </w:tcPr>
          <w:p w14:paraId="237694A6" w14:textId="566E9E38" w:rsidR="00CD31AF" w:rsidRDefault="00CD31AF" w:rsidP="00CD31AF">
            <w:pPr>
              <w:jc w:val="center"/>
            </w:pPr>
            <w:r>
              <w:rPr>
                <w:rFonts w:hint="eastAsia"/>
              </w:rPr>
              <w:t>○</w:t>
            </w:r>
          </w:p>
        </w:tc>
        <w:tc>
          <w:tcPr>
            <w:tcW w:w="945" w:type="dxa"/>
          </w:tcPr>
          <w:p w14:paraId="173170E2" w14:textId="03DF7F13" w:rsidR="00CD31AF" w:rsidRDefault="00CD31AF" w:rsidP="00CD31AF">
            <w:pPr>
              <w:jc w:val="center"/>
            </w:pPr>
            <w:r w:rsidRPr="00D471DC">
              <w:rPr>
                <w:rFonts w:hint="eastAsia"/>
              </w:rPr>
              <w:t>○</w:t>
            </w:r>
          </w:p>
        </w:tc>
        <w:tc>
          <w:tcPr>
            <w:tcW w:w="840" w:type="dxa"/>
          </w:tcPr>
          <w:p w14:paraId="5EC45A01" w14:textId="07ECCEC3" w:rsidR="00CD31AF" w:rsidRDefault="00CD31AF" w:rsidP="00CD31AF">
            <w:pPr>
              <w:jc w:val="center"/>
            </w:pPr>
            <w:r w:rsidRPr="00D471DC">
              <w:rPr>
                <w:rFonts w:hint="eastAsia"/>
              </w:rPr>
              <w:t>○</w:t>
            </w:r>
          </w:p>
        </w:tc>
      </w:tr>
      <w:tr w:rsidR="00CD31AF" w14:paraId="3A30EC6D" w14:textId="77777777" w:rsidTr="00306D9C">
        <w:tc>
          <w:tcPr>
            <w:tcW w:w="1238" w:type="dxa"/>
          </w:tcPr>
          <w:p w14:paraId="33127A33" w14:textId="6FCA0B99" w:rsidR="00CD31AF" w:rsidRDefault="00CD31AF" w:rsidP="00CD31AF">
            <w:pPr>
              <w:jc w:val="center"/>
            </w:pPr>
            <w:r>
              <w:rPr>
                <w:rFonts w:hint="eastAsia"/>
              </w:rPr>
              <w:t>5B1</w:t>
            </w:r>
          </w:p>
        </w:tc>
        <w:tc>
          <w:tcPr>
            <w:tcW w:w="4532" w:type="dxa"/>
          </w:tcPr>
          <w:p w14:paraId="66E6D53C" w14:textId="5B3C96F8" w:rsidR="00CD31AF" w:rsidRPr="0043364B" w:rsidRDefault="00CD31AF" w:rsidP="00CD31AF">
            <w:pPr>
              <w:rPr>
                <w:rFonts w:ascii="Century" w:eastAsia="ＭＳ 明朝" w:hAnsi="Century" w:cs="Times New Roman"/>
              </w:rPr>
            </w:pPr>
            <w:r w:rsidRPr="00CE2623">
              <w:t>EDIデータの桁数属性</w:t>
            </w:r>
          </w:p>
        </w:tc>
        <w:tc>
          <w:tcPr>
            <w:tcW w:w="840" w:type="dxa"/>
            <w:vAlign w:val="center"/>
          </w:tcPr>
          <w:p w14:paraId="408F4F6A" w14:textId="3E788754" w:rsidR="00CD31AF" w:rsidRPr="008C5985" w:rsidRDefault="00CD31AF" w:rsidP="00CD31AF">
            <w:pPr>
              <w:jc w:val="center"/>
            </w:pPr>
            <w:r>
              <w:rPr>
                <w:rFonts w:hint="eastAsia"/>
              </w:rPr>
              <w:t>〇</w:t>
            </w:r>
          </w:p>
        </w:tc>
        <w:tc>
          <w:tcPr>
            <w:tcW w:w="945" w:type="dxa"/>
          </w:tcPr>
          <w:p w14:paraId="54E66F92" w14:textId="30EC7630" w:rsidR="00CD31AF" w:rsidRPr="008C5985" w:rsidRDefault="00CD31AF" w:rsidP="00CD31AF">
            <w:pPr>
              <w:jc w:val="center"/>
            </w:pPr>
            <w:r>
              <w:rPr>
                <w:rFonts w:hint="eastAsia"/>
              </w:rPr>
              <w:t>〇</w:t>
            </w:r>
          </w:p>
        </w:tc>
        <w:tc>
          <w:tcPr>
            <w:tcW w:w="840" w:type="dxa"/>
          </w:tcPr>
          <w:p w14:paraId="27531A9E" w14:textId="2824660C" w:rsidR="00CD31AF" w:rsidRPr="008C5985" w:rsidRDefault="00CD31AF" w:rsidP="00CD31AF">
            <w:pPr>
              <w:jc w:val="center"/>
            </w:pPr>
            <w:r>
              <w:rPr>
                <w:rFonts w:hint="eastAsia"/>
              </w:rPr>
              <w:t>○</w:t>
            </w:r>
          </w:p>
        </w:tc>
      </w:tr>
      <w:tr w:rsidR="00CD31AF" w14:paraId="3FC08E14" w14:textId="77777777" w:rsidTr="0043364B">
        <w:tc>
          <w:tcPr>
            <w:tcW w:w="1238" w:type="dxa"/>
          </w:tcPr>
          <w:p w14:paraId="754FB1C7" w14:textId="352BE897" w:rsidR="00CD31AF" w:rsidRDefault="00CD31AF" w:rsidP="00CD31AF">
            <w:pPr>
              <w:jc w:val="center"/>
            </w:pPr>
            <w:r>
              <w:rPr>
                <w:rFonts w:hint="eastAsia"/>
              </w:rPr>
              <w:t>６B1</w:t>
            </w:r>
          </w:p>
        </w:tc>
        <w:tc>
          <w:tcPr>
            <w:tcW w:w="4532" w:type="dxa"/>
          </w:tcPr>
          <w:p w14:paraId="0D640AAB" w14:textId="35318DF4" w:rsidR="00CD31AF" w:rsidRPr="00735CFA" w:rsidRDefault="00CD31AF" w:rsidP="00CD31AF">
            <w:r w:rsidRPr="0043364B">
              <w:rPr>
                <w:rFonts w:ascii="Century" w:eastAsia="ＭＳ 明朝" w:hAnsi="Century" w:cs="Times New Roman" w:hint="eastAsia"/>
              </w:rPr>
              <w:t>送受信</w:t>
            </w:r>
            <w:r w:rsidRPr="0043364B">
              <w:rPr>
                <w:rFonts w:ascii="Century" w:eastAsia="ＭＳ 明朝" w:hAnsi="Century" w:cs="Times New Roman" w:hint="eastAsia"/>
              </w:rPr>
              <w:t>EDI</w:t>
            </w:r>
            <w:r w:rsidRPr="0043364B">
              <w:rPr>
                <w:rFonts w:ascii="Century" w:eastAsia="ＭＳ 明朝" w:hAnsi="Century" w:cs="Times New Roman" w:hint="eastAsia"/>
              </w:rPr>
              <w:t>データの</w:t>
            </w:r>
            <w:r w:rsidRPr="0043364B">
              <w:rPr>
                <w:rFonts w:ascii="Century" w:eastAsia="ＭＳ 明朝" w:hAnsi="Century" w:cs="Times New Roman" w:hint="eastAsia"/>
              </w:rPr>
              <w:t>UI</w:t>
            </w:r>
            <w:r w:rsidRPr="0043364B">
              <w:rPr>
                <w:rFonts w:ascii="Century" w:eastAsia="ＭＳ 明朝" w:hAnsi="Century" w:cs="Times New Roman" w:hint="eastAsia"/>
              </w:rPr>
              <w:t>機能</w:t>
            </w:r>
          </w:p>
        </w:tc>
        <w:tc>
          <w:tcPr>
            <w:tcW w:w="840" w:type="dxa"/>
          </w:tcPr>
          <w:p w14:paraId="51FA00D6" w14:textId="4CF2180E" w:rsidR="00CD31AF" w:rsidRPr="008C5985" w:rsidRDefault="00CD31AF" w:rsidP="00CD31AF">
            <w:pPr>
              <w:jc w:val="center"/>
            </w:pPr>
            <w:r w:rsidRPr="001A144B">
              <w:rPr>
                <w:rFonts w:hint="eastAsia"/>
              </w:rPr>
              <w:t>○</w:t>
            </w:r>
          </w:p>
        </w:tc>
        <w:tc>
          <w:tcPr>
            <w:tcW w:w="945" w:type="dxa"/>
          </w:tcPr>
          <w:p w14:paraId="7EFEECDA" w14:textId="7E91BB8E" w:rsidR="00CD31AF" w:rsidRPr="008C5985" w:rsidRDefault="00CD31AF" w:rsidP="00CD31AF">
            <w:pPr>
              <w:jc w:val="center"/>
            </w:pPr>
            <w:r w:rsidRPr="001A144B">
              <w:rPr>
                <w:rFonts w:hint="eastAsia"/>
              </w:rPr>
              <w:t>○</w:t>
            </w:r>
          </w:p>
        </w:tc>
        <w:tc>
          <w:tcPr>
            <w:tcW w:w="840" w:type="dxa"/>
          </w:tcPr>
          <w:p w14:paraId="14D1629B" w14:textId="37D53B0F" w:rsidR="00CD31AF" w:rsidRPr="008C5985" w:rsidRDefault="00CD31AF" w:rsidP="00CD31AF">
            <w:pPr>
              <w:jc w:val="center"/>
            </w:pPr>
            <w:r w:rsidRPr="001A144B">
              <w:rPr>
                <w:rFonts w:hint="eastAsia"/>
              </w:rPr>
              <w:t>○</w:t>
            </w:r>
          </w:p>
        </w:tc>
      </w:tr>
      <w:tr w:rsidR="00CD31AF" w14:paraId="443C6F7A" w14:textId="77777777" w:rsidTr="006853DC">
        <w:tc>
          <w:tcPr>
            <w:tcW w:w="1238" w:type="dxa"/>
          </w:tcPr>
          <w:p w14:paraId="616D266E" w14:textId="26393788" w:rsidR="00CD31AF" w:rsidRDefault="00CD31AF" w:rsidP="00CD31AF">
            <w:pPr>
              <w:jc w:val="center"/>
            </w:pPr>
            <w:r>
              <w:rPr>
                <w:rFonts w:hint="eastAsia"/>
              </w:rPr>
              <w:t>7B1</w:t>
            </w:r>
          </w:p>
        </w:tc>
        <w:tc>
          <w:tcPr>
            <w:tcW w:w="4532" w:type="dxa"/>
          </w:tcPr>
          <w:p w14:paraId="33684598" w14:textId="635DB3EF" w:rsidR="00CD31AF" w:rsidRPr="00735CFA" w:rsidRDefault="00CD31AF" w:rsidP="00CD31AF">
            <w:pPr>
              <w:rPr>
                <w:rFonts w:ascii="Century" w:eastAsia="ＭＳ 明朝" w:hAnsi="Century" w:cs="Times New Roman"/>
              </w:rPr>
            </w:pPr>
            <w:r w:rsidRPr="00AD0187">
              <w:rPr>
                <w:rFonts w:ascii="Century" w:eastAsia="ＭＳ 明朝" w:hAnsi="Century" w:cs="Times New Roman" w:hint="eastAsia"/>
              </w:rPr>
              <w:t>識別コード定義値変換機能</w:t>
            </w:r>
          </w:p>
        </w:tc>
        <w:tc>
          <w:tcPr>
            <w:tcW w:w="840" w:type="dxa"/>
            <w:vAlign w:val="center"/>
          </w:tcPr>
          <w:p w14:paraId="4242A6D2" w14:textId="1CCCC0E0" w:rsidR="00CD31AF" w:rsidRDefault="00CD31AF" w:rsidP="00CD31AF">
            <w:pPr>
              <w:jc w:val="center"/>
            </w:pPr>
            <w:r>
              <w:rPr>
                <w:rFonts w:hint="eastAsia"/>
              </w:rPr>
              <w:t>△</w:t>
            </w:r>
          </w:p>
        </w:tc>
        <w:tc>
          <w:tcPr>
            <w:tcW w:w="945" w:type="dxa"/>
          </w:tcPr>
          <w:p w14:paraId="12068E86" w14:textId="76101E2C" w:rsidR="00CD31AF" w:rsidRDefault="00CD31AF" w:rsidP="00CD31AF">
            <w:pPr>
              <w:jc w:val="center"/>
            </w:pPr>
            <w:r>
              <w:rPr>
                <w:rFonts w:hint="eastAsia"/>
              </w:rPr>
              <w:t>△</w:t>
            </w:r>
          </w:p>
        </w:tc>
        <w:tc>
          <w:tcPr>
            <w:tcW w:w="840" w:type="dxa"/>
          </w:tcPr>
          <w:p w14:paraId="2096620E" w14:textId="300626B6" w:rsidR="00CD31AF" w:rsidRDefault="00CD31AF" w:rsidP="00CD31AF">
            <w:pPr>
              <w:jc w:val="center"/>
            </w:pPr>
            <w:r>
              <w:rPr>
                <w:rFonts w:hint="eastAsia"/>
              </w:rPr>
              <w:t>△</w:t>
            </w:r>
          </w:p>
        </w:tc>
      </w:tr>
      <w:tr w:rsidR="00CD31AF" w14:paraId="34192CA3" w14:textId="77777777" w:rsidTr="0043364B">
        <w:tc>
          <w:tcPr>
            <w:tcW w:w="1238" w:type="dxa"/>
          </w:tcPr>
          <w:p w14:paraId="52D46911" w14:textId="47964E8E" w:rsidR="00CD31AF" w:rsidRDefault="00CD31AF" w:rsidP="00CD31AF">
            <w:pPr>
              <w:jc w:val="center"/>
            </w:pPr>
            <w:r>
              <w:rPr>
                <w:rFonts w:hint="eastAsia"/>
              </w:rPr>
              <w:t>8B1</w:t>
            </w:r>
          </w:p>
        </w:tc>
        <w:tc>
          <w:tcPr>
            <w:tcW w:w="4532" w:type="dxa"/>
          </w:tcPr>
          <w:p w14:paraId="39CF96EE" w14:textId="77777777" w:rsidR="00CD31AF" w:rsidRPr="00735CFA" w:rsidRDefault="00CD31AF" w:rsidP="00CD31AF">
            <w:bookmarkStart w:id="113" w:name="_Hlk145974067"/>
            <w:r w:rsidRPr="00735CFA">
              <w:rPr>
                <w:rFonts w:ascii="Century" w:eastAsia="ＭＳ 明朝" w:hAnsi="Century" w:cs="Times New Roman" w:hint="eastAsia"/>
              </w:rPr>
              <w:t>付加ファイルの送受信対応</w:t>
            </w:r>
            <w:bookmarkEnd w:id="113"/>
          </w:p>
        </w:tc>
        <w:tc>
          <w:tcPr>
            <w:tcW w:w="840" w:type="dxa"/>
            <w:vAlign w:val="center"/>
          </w:tcPr>
          <w:p w14:paraId="6BDDF58F" w14:textId="088E109C" w:rsidR="00CD31AF" w:rsidRDefault="00CD31AF" w:rsidP="00CD31AF">
            <w:pPr>
              <w:jc w:val="center"/>
            </w:pPr>
            <w:r>
              <w:rPr>
                <w:rFonts w:hint="eastAsia"/>
              </w:rPr>
              <w:t>△</w:t>
            </w:r>
          </w:p>
        </w:tc>
        <w:tc>
          <w:tcPr>
            <w:tcW w:w="945" w:type="dxa"/>
            <w:vAlign w:val="center"/>
          </w:tcPr>
          <w:p w14:paraId="3D226BA1" w14:textId="30444B82" w:rsidR="00CD31AF" w:rsidRDefault="00CD31AF" w:rsidP="00CD31AF">
            <w:pPr>
              <w:jc w:val="center"/>
            </w:pPr>
            <w:r>
              <w:rPr>
                <w:rFonts w:hint="eastAsia"/>
              </w:rPr>
              <w:t>△</w:t>
            </w:r>
          </w:p>
        </w:tc>
        <w:tc>
          <w:tcPr>
            <w:tcW w:w="840" w:type="dxa"/>
          </w:tcPr>
          <w:p w14:paraId="6C87E2EA" w14:textId="4165E94C" w:rsidR="00CD31AF" w:rsidRDefault="00CD31AF" w:rsidP="00CD31AF">
            <w:pPr>
              <w:jc w:val="center"/>
            </w:pPr>
            <w:r>
              <w:rPr>
                <w:rFonts w:hint="eastAsia"/>
              </w:rPr>
              <w:t>△</w:t>
            </w:r>
          </w:p>
        </w:tc>
      </w:tr>
    </w:tbl>
    <w:p w14:paraId="2B87B29B" w14:textId="135760C4" w:rsidR="0070541D" w:rsidRDefault="002B39D8" w:rsidP="0070541D">
      <w:pPr>
        <w:ind w:leftChars="100" w:left="1470" w:hangingChars="600" w:hanging="1260"/>
      </w:pPr>
      <w:r>
        <w:rPr>
          <w:rFonts w:hint="eastAsia"/>
        </w:rPr>
        <w:t>＜凡例＞〇：必須</w:t>
      </w:r>
    </w:p>
    <w:p w14:paraId="08BB61D6" w14:textId="1A591B74" w:rsidR="0070541D" w:rsidRDefault="001B6545" w:rsidP="0070541D">
      <w:pPr>
        <w:ind w:leftChars="500" w:left="1470" w:hangingChars="200" w:hanging="420"/>
      </w:pPr>
      <w:r>
        <w:rPr>
          <w:rFonts w:hint="eastAsia"/>
        </w:rPr>
        <w:t>△</w:t>
      </w:r>
      <w:r w:rsidR="002B39D8">
        <w:rPr>
          <w:rFonts w:hint="eastAsia"/>
        </w:rPr>
        <w:t>：任意</w:t>
      </w:r>
    </w:p>
    <w:bookmarkEnd w:id="112"/>
    <w:p w14:paraId="44334B51" w14:textId="77777777" w:rsidR="005B35CE" w:rsidRDefault="005B35CE" w:rsidP="005B35CE"/>
    <w:p w14:paraId="15F143F6" w14:textId="6B7009C2" w:rsidR="002B39D8" w:rsidRDefault="002B39D8" w:rsidP="002B39D8">
      <w:pPr>
        <w:pStyle w:val="2"/>
        <w:rPr>
          <w:szCs w:val="21"/>
        </w:rPr>
      </w:pPr>
      <w:bookmarkStart w:id="114" w:name="_Toc146182929"/>
      <w:r>
        <w:rPr>
          <w:rFonts w:hint="eastAsia"/>
        </w:rPr>
        <w:t>１</w:t>
      </w:r>
      <w:r w:rsidR="0070541D">
        <w:rPr>
          <w:rFonts w:hint="eastAsia"/>
        </w:rPr>
        <w:t>０</w:t>
      </w:r>
      <w:r>
        <w:rPr>
          <w:rFonts w:hint="eastAsia"/>
        </w:rPr>
        <w:t>．３．認証要件詳細</w:t>
      </w:r>
      <w:bookmarkEnd w:id="114"/>
    </w:p>
    <w:p w14:paraId="6E05D9FF" w14:textId="16434383" w:rsidR="001D64E1" w:rsidRPr="00227764" w:rsidRDefault="001D64E1" w:rsidP="001D64E1">
      <w:pPr>
        <w:pStyle w:val="3"/>
        <w:ind w:leftChars="0" w:left="0"/>
      </w:pPr>
      <w:bookmarkStart w:id="115" w:name="_Toc146182930"/>
      <w:r>
        <w:rPr>
          <w:rFonts w:hint="eastAsia"/>
        </w:rPr>
        <w:t>１０．３．１．</w:t>
      </w:r>
      <w:r w:rsidRPr="00227764">
        <w:rPr>
          <w:rFonts w:hint="eastAsia"/>
        </w:rPr>
        <w:t>認証</w:t>
      </w:r>
      <w:r>
        <w:rPr>
          <w:rFonts w:hint="eastAsia"/>
        </w:rPr>
        <w:t>要件1B１：取引プロセスとEDIメッセージ</w:t>
      </w:r>
      <w:r w:rsidRPr="00227764">
        <w:t>の実装</w:t>
      </w:r>
      <w:bookmarkEnd w:id="115"/>
    </w:p>
    <w:p w14:paraId="71890970" w14:textId="7671250A" w:rsidR="001D64E1" w:rsidRDefault="001D64E1" w:rsidP="001D64E1">
      <w:pPr>
        <w:ind w:firstLineChars="100" w:firstLine="210"/>
        <w:jc w:val="left"/>
        <w:rPr>
          <w:szCs w:val="21"/>
        </w:rPr>
      </w:pPr>
      <w:r w:rsidRPr="00227764">
        <w:rPr>
          <w:rFonts w:hint="eastAsia"/>
          <w:szCs w:val="21"/>
        </w:rPr>
        <w:t>標準仕様書</w:t>
      </w:r>
      <w:r>
        <w:rPr>
          <w:rFonts w:hint="eastAsia"/>
          <w:szCs w:val="21"/>
        </w:rPr>
        <w:t>８．１</w:t>
      </w:r>
      <w:r w:rsidRPr="00227764">
        <w:rPr>
          <w:rFonts w:hint="eastAsia"/>
          <w:szCs w:val="21"/>
        </w:rPr>
        <w:t>の規定に従い</w:t>
      </w:r>
      <w:r>
        <w:rPr>
          <w:rFonts w:hint="eastAsia"/>
          <w:szCs w:val="21"/>
        </w:rPr>
        <w:t>レベル１業務アプリはサービス提供し</w:t>
      </w:r>
      <w:r w:rsidRPr="00227764">
        <w:rPr>
          <w:rFonts w:hint="eastAsia"/>
          <w:szCs w:val="21"/>
        </w:rPr>
        <w:t>ている</w:t>
      </w:r>
      <w:r>
        <w:rPr>
          <w:rFonts w:hint="eastAsia"/>
          <w:szCs w:val="21"/>
        </w:rPr>
        <w:t>取引プロセスのメッセージと情報項目</w:t>
      </w:r>
      <w:r w:rsidRPr="00227764">
        <w:rPr>
          <w:rFonts w:hint="eastAsia"/>
          <w:szCs w:val="21"/>
        </w:rPr>
        <w:t>を</w:t>
      </w:r>
      <w:r>
        <w:rPr>
          <w:rFonts w:hint="eastAsia"/>
          <w:szCs w:val="21"/>
        </w:rPr>
        <w:t>認証</w:t>
      </w:r>
      <w:r w:rsidRPr="00227764">
        <w:rPr>
          <w:rFonts w:hint="eastAsia"/>
          <w:szCs w:val="21"/>
        </w:rPr>
        <w:t>申請書に記載</w:t>
      </w:r>
      <w:r>
        <w:rPr>
          <w:rFonts w:hint="eastAsia"/>
          <w:szCs w:val="21"/>
        </w:rPr>
        <w:t>し登録</w:t>
      </w:r>
      <w:r w:rsidRPr="00227764">
        <w:rPr>
          <w:rFonts w:hint="eastAsia"/>
          <w:szCs w:val="21"/>
        </w:rPr>
        <w:t>する。</w:t>
      </w:r>
    </w:p>
    <w:p w14:paraId="2347625B" w14:textId="58183BF3" w:rsidR="001D64E1" w:rsidRDefault="003228C6" w:rsidP="001D64E1">
      <w:pPr>
        <w:ind w:firstLineChars="100" w:firstLine="210"/>
        <w:jc w:val="left"/>
        <w:rPr>
          <w:szCs w:val="21"/>
        </w:rPr>
      </w:pPr>
      <w:r>
        <w:rPr>
          <w:rFonts w:hint="eastAsia"/>
          <w:szCs w:val="21"/>
        </w:rPr>
        <w:lastRenderedPageBreak/>
        <w:t>サービス提供する</w:t>
      </w:r>
      <w:r w:rsidR="001D64E1">
        <w:rPr>
          <w:rFonts w:hint="eastAsia"/>
          <w:szCs w:val="21"/>
        </w:rPr>
        <w:t>情報項目セットを</w:t>
      </w:r>
      <w:r>
        <w:rPr>
          <w:rFonts w:hint="eastAsia"/>
          <w:szCs w:val="21"/>
        </w:rPr>
        <w:t>＜付表＞</w:t>
      </w:r>
      <w:r w:rsidR="001D64E1" w:rsidRPr="00616134">
        <w:rPr>
          <w:rFonts w:hint="eastAsia"/>
          <w:szCs w:val="21"/>
        </w:rPr>
        <w:t>実装情報項目表に記載</w:t>
      </w:r>
      <w:r w:rsidR="001D64E1">
        <w:rPr>
          <w:rFonts w:hint="eastAsia"/>
          <w:szCs w:val="21"/>
        </w:rPr>
        <w:t>して認証申請書に添付する。</w:t>
      </w:r>
    </w:p>
    <w:p w14:paraId="48EA58A8" w14:textId="77777777" w:rsidR="001D64E1" w:rsidRPr="001D64E1" w:rsidRDefault="001D64E1" w:rsidP="001D64E1">
      <w:pPr>
        <w:ind w:firstLineChars="100" w:firstLine="210"/>
        <w:jc w:val="left"/>
        <w:rPr>
          <w:szCs w:val="21"/>
        </w:rPr>
      </w:pPr>
    </w:p>
    <w:p w14:paraId="63C8E944" w14:textId="19C72E71" w:rsidR="002B39D8" w:rsidRDefault="002B39D8" w:rsidP="001D64E1">
      <w:pPr>
        <w:pStyle w:val="3"/>
        <w:spacing w:beforeLines="50" w:before="120"/>
        <w:ind w:leftChars="0" w:left="0"/>
      </w:pPr>
      <w:bookmarkStart w:id="116" w:name="_Toc146182931"/>
      <w:r>
        <w:rPr>
          <w:rFonts w:hint="eastAsia"/>
        </w:rPr>
        <w:t>１</w:t>
      </w:r>
      <w:r w:rsidR="0070541D">
        <w:rPr>
          <w:rFonts w:hint="eastAsia"/>
        </w:rPr>
        <w:t>０</w:t>
      </w:r>
      <w:r>
        <w:rPr>
          <w:rFonts w:hint="eastAsia"/>
        </w:rPr>
        <w:t>．３．</w:t>
      </w:r>
      <w:r w:rsidR="001D64E1">
        <w:rPr>
          <w:rFonts w:hint="eastAsia"/>
        </w:rPr>
        <w:t>２</w:t>
      </w:r>
      <w:r>
        <w:rPr>
          <w:rFonts w:hint="eastAsia"/>
        </w:rPr>
        <w:t>．</w:t>
      </w:r>
      <w:r w:rsidRPr="00BF47DA">
        <w:rPr>
          <w:rFonts w:hint="eastAsia"/>
        </w:rPr>
        <w:t>認証</w:t>
      </w:r>
      <w:r>
        <w:rPr>
          <w:rFonts w:hint="eastAsia"/>
        </w:rPr>
        <w:t>要件</w:t>
      </w:r>
      <w:r w:rsidR="001D64E1">
        <w:rPr>
          <w:rFonts w:hint="eastAsia"/>
        </w:rPr>
        <w:t>２</w:t>
      </w:r>
      <w:r w:rsidRPr="00BF47DA">
        <w:rPr>
          <w:rFonts w:hint="eastAsia"/>
        </w:rPr>
        <w:t>Ｂ</w:t>
      </w:r>
      <w:r>
        <w:rPr>
          <w:rFonts w:hint="eastAsia"/>
        </w:rPr>
        <w:t>１：連携補完手段</w:t>
      </w:r>
      <w:r w:rsidRPr="00297CC6">
        <w:t>との連携機能</w:t>
      </w:r>
      <w:bookmarkEnd w:id="116"/>
    </w:p>
    <w:p w14:paraId="2DA9B8AF" w14:textId="71AF7809" w:rsidR="002B39D8" w:rsidRPr="00BF47DA" w:rsidRDefault="002B39D8" w:rsidP="002B39D8">
      <w:pPr>
        <w:ind w:firstLineChars="100" w:firstLine="210"/>
        <w:rPr>
          <w:szCs w:val="21"/>
        </w:rPr>
      </w:pPr>
      <w:r>
        <w:rPr>
          <w:rFonts w:hint="eastAsia"/>
          <w:szCs w:val="21"/>
        </w:rPr>
        <w:t>標準仕様書８．</w:t>
      </w:r>
      <w:r w:rsidR="001D64E1">
        <w:rPr>
          <w:rFonts w:hint="eastAsia"/>
          <w:szCs w:val="21"/>
        </w:rPr>
        <w:t>２</w:t>
      </w:r>
      <w:r>
        <w:rPr>
          <w:rFonts w:hint="eastAsia"/>
          <w:szCs w:val="21"/>
        </w:rPr>
        <w:t>項</w:t>
      </w:r>
      <w:r w:rsidRPr="00227764">
        <w:rPr>
          <w:rFonts w:hint="eastAsia"/>
          <w:szCs w:val="21"/>
        </w:rPr>
        <w:t>の規定に従い</w:t>
      </w:r>
      <w:r>
        <w:rPr>
          <w:rFonts w:hint="eastAsia"/>
          <w:szCs w:val="21"/>
        </w:rPr>
        <w:t>、レベル１業務アプリが選択して利用する連携補完手段名と連携方法について認証申請書に記載し登録する。</w:t>
      </w:r>
    </w:p>
    <w:p w14:paraId="631EE963" w14:textId="77777777" w:rsidR="002B39D8" w:rsidRDefault="002B39D8" w:rsidP="002B39D8">
      <w:pPr>
        <w:ind w:firstLineChars="100" w:firstLine="210"/>
        <w:jc w:val="left"/>
        <w:rPr>
          <w:szCs w:val="21"/>
        </w:rPr>
      </w:pPr>
      <w:r>
        <w:rPr>
          <w:rFonts w:hint="eastAsia"/>
          <w:szCs w:val="21"/>
        </w:rPr>
        <w:t>連携確認内容と確認方法は次による。</w:t>
      </w:r>
    </w:p>
    <w:p w14:paraId="33EC76AC" w14:textId="6480967F" w:rsidR="002B39D8" w:rsidRDefault="00B608CD" w:rsidP="002B39D8">
      <w:pPr>
        <w:ind w:leftChars="100" w:left="210" w:firstLineChars="100" w:firstLine="210"/>
        <w:jc w:val="left"/>
        <w:rPr>
          <w:szCs w:val="21"/>
        </w:rPr>
      </w:pPr>
      <w:r>
        <w:rPr>
          <w:noProof/>
        </w:rPr>
        <mc:AlternateContent>
          <mc:Choice Requires="wps">
            <w:drawing>
              <wp:anchor distT="0" distB="0" distL="114300" distR="114300" simplePos="0" relativeHeight="251715584" behindDoc="0" locked="0" layoutInCell="1" allowOverlap="1" wp14:anchorId="4211D629" wp14:editId="0992EC51">
                <wp:simplePos x="0" y="0"/>
                <wp:positionH relativeFrom="column">
                  <wp:posOffset>62865</wp:posOffset>
                </wp:positionH>
                <wp:positionV relativeFrom="paragraph">
                  <wp:posOffset>165735</wp:posOffset>
                </wp:positionV>
                <wp:extent cx="5268595" cy="1482090"/>
                <wp:effectExtent l="0" t="0" r="8255" b="3810"/>
                <wp:wrapNone/>
                <wp:docPr id="904241000"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68595" cy="148209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FA8AAE" id="正方形/長方形 6" o:spid="_x0000_s1026" style="position:absolute;left:0;text-align:left;margin-left:4.95pt;margin-top:13.05pt;width:414.85pt;height:116.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" filled="f" strokecolor="#2f528f" strokeweight="1pt">
                <v:path arrowok="t"/>
              </v:rect>
            </w:pict>
          </mc:Fallback>
        </mc:AlternateContent>
      </w:r>
    </w:p>
    <w:p w14:paraId="5C936F46" w14:textId="14E76F7E" w:rsidR="002B39D8" w:rsidRDefault="002B39D8" w:rsidP="001D64E1">
      <w:pPr>
        <w:ind w:leftChars="100" w:left="420" w:rightChars="99" w:right="208" w:hangingChars="100" w:hanging="210"/>
      </w:pPr>
      <w:r>
        <w:rPr>
          <w:rFonts w:hint="eastAsia"/>
        </w:rPr>
        <w:t>・連携補完手段と連携通信を</w:t>
      </w:r>
      <w:r>
        <w:t>行う</w:t>
      </w:r>
      <w:r w:rsidR="00660286">
        <w:rPr>
          <w:rFonts w:hint="eastAsia"/>
        </w:rPr>
        <w:t>連携補完</w:t>
      </w:r>
      <w:r w:rsidR="0035678E">
        <w:rPr>
          <w:rFonts w:hint="eastAsia"/>
        </w:rPr>
        <w:t>手段</w:t>
      </w:r>
      <w:r>
        <w:t>を明記すること。</w:t>
      </w:r>
      <w:r w:rsidR="0035678E">
        <w:rPr>
          <w:rFonts w:hint="eastAsia"/>
        </w:rPr>
        <w:t>利用する連携補完手段が固有連携方式の場合は連携プロトコル</w:t>
      </w:r>
      <w:r w:rsidR="00CC347E">
        <w:rPr>
          <w:rFonts w:hint="eastAsia"/>
        </w:rPr>
        <w:t>等</w:t>
      </w:r>
      <w:r w:rsidR="0035678E">
        <w:rPr>
          <w:rFonts w:hint="eastAsia"/>
        </w:rPr>
        <w:t>を明示すること。</w:t>
      </w:r>
    </w:p>
    <w:p w14:paraId="1F20AFAA" w14:textId="77777777" w:rsidR="002B39D8" w:rsidRDefault="002B39D8" w:rsidP="002B39D8">
      <w:pPr>
        <w:ind w:leftChars="100" w:left="210"/>
      </w:pPr>
      <w:r>
        <w:rPr>
          <w:rFonts w:hint="eastAsia"/>
        </w:rPr>
        <w:t>・レベル１業務アプリから連携補完手段</w:t>
      </w:r>
      <w:r>
        <w:t>へ送信した結果</w:t>
      </w:r>
      <w:r>
        <w:rPr>
          <w:rFonts w:hint="eastAsia"/>
        </w:rPr>
        <w:t>データ</w:t>
      </w:r>
      <w:r>
        <w:t>を明記すること。</w:t>
      </w:r>
    </w:p>
    <w:p w14:paraId="43FFE16D" w14:textId="77777777" w:rsidR="002B39D8" w:rsidRDefault="002B39D8" w:rsidP="002B39D8">
      <w:pPr>
        <w:ind w:leftChars="100" w:left="210"/>
      </w:pPr>
      <w:r>
        <w:rPr>
          <w:rFonts w:hint="eastAsia"/>
        </w:rPr>
        <w:t>・連携補完手段経由で</w:t>
      </w:r>
      <w:r>
        <w:t>受信した結果</w:t>
      </w:r>
      <w:r>
        <w:rPr>
          <w:rFonts w:hint="eastAsia"/>
        </w:rPr>
        <w:t>データ</w:t>
      </w:r>
      <w:r>
        <w:t>を明記すること。</w:t>
      </w:r>
    </w:p>
    <w:p w14:paraId="4A77F62D" w14:textId="7BC8B51F" w:rsidR="002B39D8" w:rsidRDefault="002B39D8" w:rsidP="002B39D8">
      <w:pPr>
        <w:ind w:firstLineChars="100" w:firstLine="210"/>
        <w:jc w:val="left"/>
      </w:pPr>
      <w:r>
        <w:rPr>
          <w:rFonts w:hint="eastAsia"/>
        </w:rPr>
        <w:t>・送達確認結果</w:t>
      </w:r>
      <w:r>
        <w:t>を明記すること。</w:t>
      </w:r>
    </w:p>
    <w:p w14:paraId="022E3EDD" w14:textId="77777777" w:rsidR="00584E63" w:rsidRDefault="00584E63" w:rsidP="00584E63">
      <w:pPr>
        <w:ind w:firstLineChars="100" w:firstLine="210"/>
        <w:jc w:val="left"/>
        <w:rPr>
          <w:szCs w:val="21"/>
        </w:rPr>
      </w:pPr>
      <w:r>
        <w:rPr>
          <w:rFonts w:hint="eastAsia"/>
          <w:szCs w:val="21"/>
        </w:rPr>
        <w:t>・</w:t>
      </w:r>
      <w:r>
        <w:rPr>
          <w:rFonts w:hint="eastAsia"/>
        </w:rPr>
        <w:t>また、上記の逆の連携</w:t>
      </w:r>
      <w:r w:rsidRPr="00E322C4">
        <w:t>結果を明記すること。</w:t>
      </w:r>
    </w:p>
    <w:p w14:paraId="5DD96E2E" w14:textId="432E49D3" w:rsidR="00584E63" w:rsidRPr="00584E63" w:rsidRDefault="00584E63" w:rsidP="002B39D8">
      <w:pPr>
        <w:ind w:firstLineChars="100" w:firstLine="210"/>
        <w:jc w:val="left"/>
        <w:rPr>
          <w:szCs w:val="21"/>
        </w:rPr>
      </w:pPr>
    </w:p>
    <w:p w14:paraId="500DA40D" w14:textId="77777777" w:rsidR="002B39D8" w:rsidRPr="00677BFD" w:rsidRDefault="002B39D8" w:rsidP="002B39D8">
      <w:pPr>
        <w:ind w:firstLineChars="100" w:firstLine="210"/>
        <w:jc w:val="left"/>
        <w:rPr>
          <w:szCs w:val="21"/>
        </w:rPr>
      </w:pPr>
      <w:r>
        <w:rPr>
          <w:rFonts w:hint="eastAsia"/>
          <w:szCs w:val="21"/>
        </w:rPr>
        <w:t>連携確認結果は別紙確認資料に記載し認証申請書に添付する。</w:t>
      </w:r>
    </w:p>
    <w:p w14:paraId="365B5C4B" w14:textId="77777777" w:rsidR="002B39D8" w:rsidRPr="00150C18" w:rsidRDefault="002B39D8" w:rsidP="002B39D8"/>
    <w:p w14:paraId="5DF934A6" w14:textId="58F0A27A" w:rsidR="002B39D8" w:rsidRDefault="002B39D8" w:rsidP="002B39D8">
      <w:pPr>
        <w:pStyle w:val="3"/>
        <w:ind w:leftChars="0" w:left="0"/>
      </w:pPr>
      <w:bookmarkStart w:id="117" w:name="_Toc146182932"/>
      <w:r>
        <w:rPr>
          <w:rFonts w:hint="eastAsia"/>
        </w:rPr>
        <w:t>１</w:t>
      </w:r>
      <w:r w:rsidR="0070541D">
        <w:rPr>
          <w:rFonts w:hint="eastAsia"/>
        </w:rPr>
        <w:t>０</w:t>
      </w:r>
      <w:r>
        <w:rPr>
          <w:rFonts w:hint="eastAsia"/>
        </w:rPr>
        <w:t>．３．３．</w:t>
      </w:r>
      <w:r w:rsidRPr="00B8614D">
        <w:rPr>
          <w:rFonts w:hint="eastAsia"/>
        </w:rPr>
        <w:t>認証</w:t>
      </w:r>
      <w:r>
        <w:rPr>
          <w:rFonts w:hint="eastAsia"/>
        </w:rPr>
        <w:t>要件３Ｂ１</w:t>
      </w:r>
      <w:r w:rsidRPr="00B8614D">
        <w:rPr>
          <w:rFonts w:hint="eastAsia"/>
        </w:rPr>
        <w:t>：</w:t>
      </w:r>
      <w:r w:rsidRPr="003570A1">
        <w:rPr>
          <w:rFonts w:hint="eastAsia"/>
        </w:rPr>
        <w:t>EDIメッセージのフォーマット</w:t>
      </w:r>
      <w:r>
        <w:rPr>
          <w:rFonts w:hint="eastAsia"/>
        </w:rPr>
        <w:t>とマッピング機能</w:t>
      </w:r>
      <w:bookmarkEnd w:id="117"/>
    </w:p>
    <w:p w14:paraId="3C65AD81" w14:textId="1999BA48" w:rsidR="002B39D8" w:rsidRDefault="002B39D8" w:rsidP="002B39D8">
      <w:pPr>
        <w:ind w:firstLineChars="100" w:firstLine="210"/>
        <w:jc w:val="left"/>
        <w:rPr>
          <w:szCs w:val="21"/>
        </w:rPr>
      </w:pPr>
      <w:r w:rsidRPr="00227764">
        <w:rPr>
          <w:rFonts w:hint="eastAsia"/>
          <w:szCs w:val="21"/>
        </w:rPr>
        <w:t>標準仕様書</w:t>
      </w:r>
      <w:r>
        <w:rPr>
          <w:rFonts w:hint="eastAsia"/>
          <w:szCs w:val="21"/>
        </w:rPr>
        <w:t>８．３</w:t>
      </w:r>
      <w:r w:rsidR="001D64E1">
        <w:rPr>
          <w:rFonts w:hint="eastAsia"/>
          <w:szCs w:val="21"/>
        </w:rPr>
        <w:t>．１</w:t>
      </w:r>
      <w:r w:rsidRPr="00227764">
        <w:rPr>
          <w:rFonts w:hint="eastAsia"/>
          <w:szCs w:val="21"/>
        </w:rPr>
        <w:t>の規定に従い</w:t>
      </w:r>
      <w:r>
        <w:rPr>
          <w:rFonts w:hint="eastAsia"/>
          <w:szCs w:val="21"/>
        </w:rPr>
        <w:t>レベル１業務アプリは</w:t>
      </w:r>
      <w:r w:rsidR="005B35CE">
        <w:rPr>
          <w:rFonts w:hint="eastAsia"/>
        </w:rPr>
        <w:t>連携補完手段に委託する</w:t>
      </w:r>
      <w:r w:rsidRPr="003570A1">
        <w:rPr>
          <w:rFonts w:hint="eastAsia"/>
        </w:rPr>
        <w:t>EDIメッセージのフォーマット</w:t>
      </w:r>
      <w:r w:rsidR="005B35CE">
        <w:rPr>
          <w:rFonts w:hint="eastAsia"/>
        </w:rPr>
        <w:t>変換</w:t>
      </w:r>
      <w:r>
        <w:rPr>
          <w:rFonts w:hint="eastAsia"/>
        </w:rPr>
        <w:t>とマッピング機能を認証</w:t>
      </w:r>
      <w:r>
        <w:rPr>
          <w:rFonts w:hint="eastAsia"/>
          <w:szCs w:val="21"/>
        </w:rPr>
        <w:t>申請書に</w:t>
      </w:r>
      <w:r w:rsidRPr="00616134">
        <w:rPr>
          <w:rFonts w:hint="eastAsia"/>
          <w:szCs w:val="21"/>
        </w:rPr>
        <w:t>記載</w:t>
      </w:r>
      <w:r>
        <w:rPr>
          <w:rFonts w:hint="eastAsia"/>
          <w:szCs w:val="21"/>
        </w:rPr>
        <w:t>して登録する。</w:t>
      </w:r>
    </w:p>
    <w:p w14:paraId="23BE089A" w14:textId="77777777" w:rsidR="002B39D8" w:rsidRDefault="002B39D8" w:rsidP="002B39D8">
      <w:pPr>
        <w:jc w:val="left"/>
        <w:rPr>
          <w:szCs w:val="21"/>
        </w:rPr>
      </w:pPr>
    </w:p>
    <w:p w14:paraId="4C5CD483" w14:textId="353AFD13" w:rsidR="002B39D8" w:rsidRPr="00B8614D" w:rsidRDefault="002B39D8" w:rsidP="002B39D8">
      <w:pPr>
        <w:pStyle w:val="3"/>
        <w:ind w:leftChars="0" w:left="0"/>
      </w:pPr>
      <w:bookmarkStart w:id="118" w:name="_Toc146182933"/>
      <w:r>
        <w:rPr>
          <w:rFonts w:hint="eastAsia"/>
        </w:rPr>
        <w:t>１</w:t>
      </w:r>
      <w:r w:rsidR="0070541D">
        <w:rPr>
          <w:rFonts w:hint="eastAsia"/>
        </w:rPr>
        <w:t>０</w:t>
      </w:r>
      <w:r>
        <w:rPr>
          <w:rFonts w:hint="eastAsia"/>
        </w:rPr>
        <w:t>．３．４．認証要件４Ｂ１：</w:t>
      </w:r>
      <w:r w:rsidRPr="00616134">
        <w:t xml:space="preserve"> </w:t>
      </w:r>
      <w:r w:rsidRPr="00362F27">
        <w:rPr>
          <w:rFonts w:hint="eastAsia"/>
        </w:rPr>
        <w:t>EDIメッセージ情報項目のEDIデータ属性</w:t>
      </w:r>
      <w:bookmarkEnd w:id="118"/>
    </w:p>
    <w:p w14:paraId="205173E4" w14:textId="17BD96B1" w:rsidR="002B39D8" w:rsidRPr="0043364B" w:rsidRDefault="002B39D8" w:rsidP="002B39D8">
      <w:pPr>
        <w:ind w:firstLineChars="100" w:firstLine="210"/>
        <w:jc w:val="left"/>
        <w:rPr>
          <w:szCs w:val="21"/>
        </w:rPr>
      </w:pPr>
      <w:r w:rsidRPr="00616134">
        <w:rPr>
          <w:rFonts w:hint="eastAsia"/>
          <w:szCs w:val="21"/>
        </w:rPr>
        <w:t>標準仕様書</w:t>
      </w:r>
      <w:r>
        <w:rPr>
          <w:rFonts w:hint="eastAsia"/>
          <w:szCs w:val="21"/>
        </w:rPr>
        <w:t>８</w:t>
      </w:r>
      <w:r w:rsidRPr="00616134">
        <w:rPr>
          <w:rFonts w:hint="eastAsia"/>
          <w:szCs w:val="21"/>
        </w:rPr>
        <w:t>．</w:t>
      </w:r>
      <w:r w:rsidR="001D64E1">
        <w:rPr>
          <w:rFonts w:hint="eastAsia"/>
          <w:szCs w:val="21"/>
        </w:rPr>
        <w:t>３．２</w:t>
      </w:r>
      <w:r w:rsidRPr="00227764">
        <w:rPr>
          <w:rFonts w:hint="eastAsia"/>
          <w:szCs w:val="21"/>
        </w:rPr>
        <w:t>の規定に従い</w:t>
      </w:r>
      <w:r>
        <w:rPr>
          <w:rFonts w:hint="eastAsia"/>
          <w:szCs w:val="21"/>
        </w:rPr>
        <w:t>レベル1業務アプリは</w:t>
      </w:r>
      <w:r w:rsidRPr="0043364B">
        <w:rPr>
          <w:rFonts w:hint="eastAsia"/>
        </w:rPr>
        <w:t>入出力EDI文書</w:t>
      </w:r>
      <w:r w:rsidR="00233FEE">
        <w:rPr>
          <w:rFonts w:hint="eastAsia"/>
        </w:rPr>
        <w:t>（メッセージ）</w:t>
      </w:r>
      <w:r w:rsidRPr="0043364B">
        <w:rPr>
          <w:rFonts w:hint="eastAsia"/>
        </w:rPr>
        <w:t>の</w:t>
      </w:r>
      <w:r w:rsidR="000401EC" w:rsidRPr="000401EC">
        <w:t>情報項目の</w:t>
      </w:r>
      <w:r w:rsidRPr="0043364B">
        <w:rPr>
          <w:rFonts w:hint="eastAsia"/>
        </w:rPr>
        <w:t>データ属性を</w:t>
      </w:r>
      <w:r w:rsidRPr="0043364B">
        <w:rPr>
          <w:rFonts w:hint="eastAsia"/>
          <w:szCs w:val="21"/>
        </w:rPr>
        <w:t>登録して明示する。</w:t>
      </w:r>
    </w:p>
    <w:p w14:paraId="6FD7C48C" w14:textId="07B4263E" w:rsidR="002B39D8" w:rsidRDefault="002B39D8" w:rsidP="002B39D8">
      <w:pPr>
        <w:ind w:firstLineChars="100" w:firstLine="210"/>
        <w:jc w:val="left"/>
        <w:rPr>
          <w:szCs w:val="21"/>
        </w:rPr>
      </w:pPr>
      <w:r>
        <w:rPr>
          <w:rFonts w:hint="eastAsia"/>
          <w:szCs w:val="21"/>
        </w:rPr>
        <w:t>登録するデータ属性等は文字コード、日付・時刻表示形式とする。</w:t>
      </w:r>
    </w:p>
    <w:p w14:paraId="439C1D14" w14:textId="77777777" w:rsidR="002B39D8" w:rsidRDefault="002B39D8" w:rsidP="002B39D8">
      <w:pPr>
        <w:jc w:val="left"/>
        <w:rPr>
          <w:szCs w:val="21"/>
        </w:rPr>
      </w:pPr>
    </w:p>
    <w:p w14:paraId="1B1B9ABD" w14:textId="59CCEA94" w:rsidR="00FE3782" w:rsidRDefault="002B39D8" w:rsidP="002B39D8">
      <w:pPr>
        <w:pStyle w:val="3"/>
        <w:ind w:leftChars="0" w:left="0"/>
      </w:pPr>
      <w:bookmarkStart w:id="119" w:name="_Toc146182934"/>
      <w:r>
        <w:rPr>
          <w:rFonts w:hint="eastAsia"/>
        </w:rPr>
        <w:t>１</w:t>
      </w:r>
      <w:r w:rsidR="0070541D">
        <w:rPr>
          <w:rFonts w:hint="eastAsia"/>
        </w:rPr>
        <w:t>０</w:t>
      </w:r>
      <w:r>
        <w:rPr>
          <w:rFonts w:hint="eastAsia"/>
        </w:rPr>
        <w:t>．３．５．</w:t>
      </w:r>
      <w:r w:rsidR="00FE3782">
        <w:rPr>
          <w:rFonts w:hint="eastAsia"/>
        </w:rPr>
        <w:t>認証要件５Ｂ１：</w:t>
      </w:r>
      <w:bookmarkStart w:id="120" w:name="_Hlk145973852"/>
      <w:r w:rsidR="00FE3782" w:rsidRPr="00FE3782">
        <w:t>EDIデータの桁数属性</w:t>
      </w:r>
      <w:bookmarkEnd w:id="119"/>
    </w:p>
    <w:bookmarkEnd w:id="120"/>
    <w:p w14:paraId="266E836B" w14:textId="765F4025" w:rsidR="00FE3782" w:rsidRDefault="00FE3782" w:rsidP="00FE3782">
      <w:pPr>
        <w:ind w:firstLineChars="100" w:firstLine="210"/>
        <w:jc w:val="left"/>
        <w:rPr>
          <w:szCs w:val="21"/>
        </w:rPr>
      </w:pPr>
      <w:r w:rsidRPr="00616134">
        <w:rPr>
          <w:rFonts w:hint="eastAsia"/>
          <w:szCs w:val="21"/>
        </w:rPr>
        <w:t>標準仕様書</w:t>
      </w:r>
      <w:r>
        <w:rPr>
          <w:rFonts w:hint="eastAsia"/>
          <w:szCs w:val="21"/>
        </w:rPr>
        <w:t>８</w:t>
      </w:r>
      <w:r w:rsidRPr="00616134">
        <w:rPr>
          <w:rFonts w:hint="eastAsia"/>
          <w:szCs w:val="21"/>
        </w:rPr>
        <w:t>．</w:t>
      </w:r>
      <w:r>
        <w:rPr>
          <w:rFonts w:hint="eastAsia"/>
          <w:szCs w:val="21"/>
        </w:rPr>
        <w:t>３．３</w:t>
      </w:r>
      <w:r w:rsidRPr="00227764">
        <w:rPr>
          <w:rFonts w:hint="eastAsia"/>
          <w:szCs w:val="21"/>
        </w:rPr>
        <w:t>の規定に従い</w:t>
      </w:r>
      <w:r>
        <w:rPr>
          <w:rFonts w:hint="eastAsia"/>
          <w:szCs w:val="21"/>
        </w:rPr>
        <w:t>、レベル１業務アプリは入出力</w:t>
      </w:r>
      <w:r w:rsidRPr="00F31C60">
        <w:rPr>
          <w:rFonts w:hint="eastAsia"/>
          <w:szCs w:val="21"/>
        </w:rPr>
        <w:t>する</w:t>
      </w:r>
      <w:r w:rsidRPr="00F31C60">
        <w:rPr>
          <w:szCs w:val="21"/>
        </w:rPr>
        <w:t>EDIデータの情報項目桁数を公開しなければならない。</w:t>
      </w:r>
    </w:p>
    <w:p w14:paraId="78B47237" w14:textId="77777777" w:rsidR="00FE3782" w:rsidRDefault="00FE3782" w:rsidP="00FE3782">
      <w:pPr>
        <w:ind w:firstLineChars="100" w:firstLine="210"/>
        <w:jc w:val="left"/>
        <w:rPr>
          <w:szCs w:val="21"/>
        </w:rPr>
      </w:pPr>
      <w:r>
        <w:rPr>
          <w:rFonts w:hint="eastAsia"/>
          <w:szCs w:val="21"/>
        </w:rPr>
        <w:t>実装する情報項目の桁数を</w:t>
      </w:r>
      <w:r w:rsidRPr="00616134">
        <w:rPr>
          <w:rFonts w:hint="eastAsia"/>
          <w:szCs w:val="21"/>
        </w:rPr>
        <w:t>別紙実装情報項目表に記載</w:t>
      </w:r>
      <w:r>
        <w:rPr>
          <w:rFonts w:hint="eastAsia"/>
          <w:szCs w:val="21"/>
        </w:rPr>
        <w:t>して認証申請書に添付する。</w:t>
      </w:r>
    </w:p>
    <w:p w14:paraId="1E4C9320" w14:textId="77777777" w:rsidR="00FE3782" w:rsidRPr="00FE3782" w:rsidRDefault="00FE3782" w:rsidP="00FE3782"/>
    <w:p w14:paraId="57146999" w14:textId="35B10527" w:rsidR="002B39D8" w:rsidRPr="00144B26" w:rsidRDefault="00FE3782" w:rsidP="002B39D8">
      <w:pPr>
        <w:pStyle w:val="3"/>
        <w:ind w:leftChars="0" w:left="0"/>
        <w:rPr>
          <w:b/>
          <w:bCs/>
        </w:rPr>
      </w:pPr>
      <w:bookmarkStart w:id="121" w:name="_Toc146182935"/>
      <w:r w:rsidRPr="00FE3782">
        <w:rPr>
          <w:rFonts w:hint="eastAsia"/>
        </w:rPr>
        <w:t>１０．３．６．</w:t>
      </w:r>
      <w:r w:rsidR="002B39D8" w:rsidRPr="009A639F">
        <w:rPr>
          <w:rFonts w:hint="eastAsia"/>
        </w:rPr>
        <w:t>認証</w:t>
      </w:r>
      <w:r w:rsidR="002B39D8">
        <w:rPr>
          <w:rFonts w:hint="eastAsia"/>
        </w:rPr>
        <w:t>要件</w:t>
      </w:r>
      <w:r>
        <w:rPr>
          <w:rFonts w:hint="eastAsia"/>
        </w:rPr>
        <w:t>６</w:t>
      </w:r>
      <w:r w:rsidR="002B39D8" w:rsidRPr="009A639F">
        <w:rPr>
          <w:rFonts w:hint="eastAsia"/>
        </w:rPr>
        <w:t>Ｂ</w:t>
      </w:r>
      <w:r w:rsidR="002B39D8">
        <w:rPr>
          <w:rFonts w:hint="eastAsia"/>
        </w:rPr>
        <w:t>１</w:t>
      </w:r>
      <w:r w:rsidR="002B39D8" w:rsidRPr="009A639F">
        <w:rPr>
          <w:rFonts w:hint="eastAsia"/>
        </w:rPr>
        <w:t>：</w:t>
      </w:r>
      <w:r w:rsidR="002B39D8" w:rsidRPr="0043364B">
        <w:rPr>
          <w:rFonts w:hint="eastAsia"/>
        </w:rPr>
        <w:t>送受信EDIデータのUI機能</w:t>
      </w:r>
      <w:bookmarkEnd w:id="121"/>
    </w:p>
    <w:p w14:paraId="4523EA8C" w14:textId="6AC45156" w:rsidR="002B39D8" w:rsidRDefault="002B39D8" w:rsidP="002B39D8">
      <w:pPr>
        <w:ind w:firstLineChars="100" w:firstLine="210"/>
        <w:jc w:val="left"/>
        <w:rPr>
          <w:szCs w:val="21"/>
        </w:rPr>
      </w:pPr>
      <w:r>
        <w:rPr>
          <w:rFonts w:hint="eastAsia"/>
          <w:szCs w:val="21"/>
        </w:rPr>
        <w:t>標準仕様書８．</w:t>
      </w:r>
      <w:r w:rsidR="00FE3782">
        <w:rPr>
          <w:rFonts w:hint="eastAsia"/>
          <w:szCs w:val="21"/>
        </w:rPr>
        <w:t>３</w:t>
      </w:r>
      <w:r>
        <w:rPr>
          <w:rFonts w:hint="eastAsia"/>
          <w:szCs w:val="21"/>
        </w:rPr>
        <w:t>．</w:t>
      </w:r>
      <w:r w:rsidR="00FE3782">
        <w:rPr>
          <w:rFonts w:hint="eastAsia"/>
          <w:szCs w:val="21"/>
        </w:rPr>
        <w:t>４</w:t>
      </w:r>
      <w:r w:rsidRPr="00227764">
        <w:rPr>
          <w:rFonts w:hint="eastAsia"/>
          <w:szCs w:val="21"/>
        </w:rPr>
        <w:t>の規定に従い</w:t>
      </w:r>
      <w:r>
        <w:rPr>
          <w:rFonts w:hint="eastAsia"/>
          <w:szCs w:val="21"/>
        </w:rPr>
        <w:t>レベル１業務アプリがサービスを提供する取引プロセスについて、利用する連携補完手段が提供する</w:t>
      </w:r>
      <w:r w:rsidRPr="00824A13">
        <w:rPr>
          <w:rFonts w:hint="eastAsia"/>
          <w:color w:val="538135" w:themeColor="accent6" w:themeShade="BF"/>
        </w:rPr>
        <w:t>UI</w:t>
      </w:r>
      <w:r w:rsidRPr="0043364B">
        <w:rPr>
          <w:rFonts w:hint="eastAsia"/>
        </w:rPr>
        <w:t>機能を登録して明示す</w:t>
      </w:r>
      <w:r>
        <w:rPr>
          <w:rFonts w:hint="eastAsia"/>
          <w:color w:val="538135" w:themeColor="accent6" w:themeShade="BF"/>
        </w:rPr>
        <w:t>る。</w:t>
      </w:r>
    </w:p>
    <w:p w14:paraId="0DE9E025" w14:textId="77777777" w:rsidR="002B39D8" w:rsidRDefault="002B39D8" w:rsidP="002B39D8">
      <w:pPr>
        <w:jc w:val="left"/>
        <w:rPr>
          <w:szCs w:val="21"/>
        </w:rPr>
      </w:pPr>
    </w:p>
    <w:p w14:paraId="3B552358" w14:textId="10520289" w:rsidR="00FE3782" w:rsidRDefault="002B39D8" w:rsidP="002B39D8">
      <w:pPr>
        <w:pStyle w:val="3"/>
        <w:ind w:leftChars="0" w:left="0"/>
      </w:pPr>
      <w:bookmarkStart w:id="122" w:name="_Hlk145973191"/>
      <w:bookmarkStart w:id="123" w:name="_Hlk145973466"/>
      <w:bookmarkStart w:id="124" w:name="_Toc146182936"/>
      <w:r>
        <w:rPr>
          <w:rFonts w:hint="eastAsia"/>
        </w:rPr>
        <w:lastRenderedPageBreak/>
        <w:t>１</w:t>
      </w:r>
      <w:r w:rsidR="0070541D">
        <w:rPr>
          <w:rFonts w:hint="eastAsia"/>
        </w:rPr>
        <w:t>０</w:t>
      </w:r>
      <w:r w:rsidRPr="00E01BAE">
        <w:rPr>
          <w:rFonts w:hint="eastAsia"/>
        </w:rPr>
        <w:t>．</w:t>
      </w:r>
      <w:r>
        <w:rPr>
          <w:rFonts w:hint="eastAsia"/>
        </w:rPr>
        <w:t>３．</w:t>
      </w:r>
      <w:r w:rsidR="00FE3782">
        <w:rPr>
          <w:rFonts w:hint="eastAsia"/>
        </w:rPr>
        <w:t>７</w:t>
      </w:r>
      <w:r>
        <w:rPr>
          <w:rFonts w:hint="eastAsia"/>
        </w:rPr>
        <w:t>．</w:t>
      </w:r>
      <w:bookmarkEnd w:id="122"/>
      <w:r w:rsidRPr="00E01BAE">
        <w:rPr>
          <w:rFonts w:hint="eastAsia"/>
        </w:rPr>
        <w:t>認証</w:t>
      </w:r>
      <w:r>
        <w:rPr>
          <w:rFonts w:hint="eastAsia"/>
        </w:rPr>
        <w:t>要件</w:t>
      </w:r>
      <w:r w:rsidR="00FE3782">
        <w:rPr>
          <w:rFonts w:hint="eastAsia"/>
        </w:rPr>
        <w:t>７</w:t>
      </w:r>
      <w:r w:rsidRPr="00E01BAE">
        <w:rPr>
          <w:rFonts w:hint="eastAsia"/>
        </w:rPr>
        <w:t>Ｂ</w:t>
      </w:r>
      <w:r>
        <w:rPr>
          <w:rFonts w:hint="eastAsia"/>
        </w:rPr>
        <w:t>１：</w:t>
      </w:r>
      <w:bookmarkEnd w:id="123"/>
      <w:r w:rsidR="00FE3782" w:rsidRPr="00FE3782">
        <w:rPr>
          <w:rFonts w:hint="eastAsia"/>
        </w:rPr>
        <w:t>識別コード定義値変換機能</w:t>
      </w:r>
      <w:bookmarkEnd w:id="124"/>
    </w:p>
    <w:p w14:paraId="2015E85D" w14:textId="52CC2535" w:rsidR="00FE3782" w:rsidRDefault="00FE3782" w:rsidP="00FE3782">
      <w:pPr>
        <w:widowControl/>
        <w:ind w:firstLineChars="135" w:firstLine="283"/>
        <w:jc w:val="left"/>
        <w:rPr>
          <w:rFonts w:asciiTheme="majorHAnsi" w:eastAsiaTheme="majorEastAsia" w:hAnsiTheme="majorHAnsi" w:cstheme="majorBidi"/>
        </w:rPr>
      </w:pPr>
      <w:r>
        <w:rPr>
          <w:rFonts w:hint="eastAsia"/>
          <w:szCs w:val="21"/>
        </w:rPr>
        <w:t>標準仕様書８．３．４</w:t>
      </w:r>
      <w:r w:rsidRPr="00227764">
        <w:rPr>
          <w:rFonts w:hint="eastAsia"/>
          <w:szCs w:val="21"/>
        </w:rPr>
        <w:t>の規定に従い</w:t>
      </w:r>
      <w:r>
        <w:rPr>
          <w:rFonts w:hint="eastAsia"/>
          <w:szCs w:val="21"/>
        </w:rPr>
        <w:t>、レベル１業務アプリは</w:t>
      </w:r>
      <w:r w:rsidRPr="00E85AB1">
        <w:rPr>
          <w:rFonts w:hint="eastAsia"/>
          <w:szCs w:val="21"/>
        </w:rPr>
        <w:t>識別コード定義値変換機能</w:t>
      </w:r>
      <w:r>
        <w:rPr>
          <w:rFonts w:hint="eastAsia"/>
          <w:szCs w:val="21"/>
        </w:rPr>
        <w:t>の有無を登録しなければならない。</w:t>
      </w:r>
      <w:r w:rsidRPr="00E85AB1">
        <w:rPr>
          <w:rFonts w:hint="eastAsia"/>
          <w:szCs w:val="21"/>
        </w:rPr>
        <w:t>識別コード定義値変換機能</w:t>
      </w:r>
      <w:r>
        <w:rPr>
          <w:rFonts w:hint="eastAsia"/>
          <w:szCs w:val="21"/>
        </w:rPr>
        <w:t>を実装しサービス提供する場合は、変換対象の識別コードを登録し公開しなければならない。</w:t>
      </w:r>
    </w:p>
    <w:p w14:paraId="5D6A6518" w14:textId="77777777" w:rsidR="00FE3782" w:rsidRPr="00FE3782" w:rsidRDefault="00FE3782" w:rsidP="00FE3782"/>
    <w:p w14:paraId="60489267" w14:textId="36BD94D2" w:rsidR="002B39D8" w:rsidRPr="00C56EC1" w:rsidRDefault="00FE3782" w:rsidP="002B39D8">
      <w:pPr>
        <w:pStyle w:val="3"/>
        <w:ind w:leftChars="0" w:left="0"/>
      </w:pPr>
      <w:bookmarkStart w:id="125" w:name="_Toc146182937"/>
      <w:r w:rsidRPr="00FE3782">
        <w:rPr>
          <w:rFonts w:hint="eastAsia"/>
        </w:rPr>
        <w:t>１０．３．</w:t>
      </w:r>
      <w:r>
        <w:rPr>
          <w:rFonts w:hint="eastAsia"/>
        </w:rPr>
        <w:t>８</w:t>
      </w:r>
      <w:r w:rsidRPr="00FE3782">
        <w:rPr>
          <w:rFonts w:hint="eastAsia"/>
        </w:rPr>
        <w:t>．認証要件</w:t>
      </w:r>
      <w:r>
        <w:rPr>
          <w:rFonts w:hint="eastAsia"/>
        </w:rPr>
        <w:t>８</w:t>
      </w:r>
      <w:r w:rsidRPr="00FE3782">
        <w:rPr>
          <w:rFonts w:hint="eastAsia"/>
        </w:rPr>
        <w:t>Ｂ１：</w:t>
      </w:r>
      <w:r w:rsidR="002B39D8" w:rsidRPr="00C56EC1">
        <w:rPr>
          <w:rFonts w:hint="eastAsia"/>
        </w:rPr>
        <w:t>付加ファイルの送受信</w:t>
      </w:r>
      <w:r w:rsidR="002B39D8">
        <w:rPr>
          <w:rFonts w:hint="eastAsia"/>
        </w:rPr>
        <w:t>対応</w:t>
      </w:r>
      <w:bookmarkEnd w:id="125"/>
    </w:p>
    <w:p w14:paraId="5B2564A4" w14:textId="45CA0F0A" w:rsidR="002B39D8" w:rsidRPr="00E01BAE" w:rsidRDefault="002B39D8" w:rsidP="002B39D8">
      <w:pPr>
        <w:ind w:firstLineChars="100" w:firstLine="210"/>
        <w:jc w:val="left"/>
        <w:rPr>
          <w:szCs w:val="21"/>
        </w:rPr>
      </w:pPr>
      <w:r>
        <w:rPr>
          <w:rFonts w:hint="eastAsia"/>
          <w:szCs w:val="21"/>
        </w:rPr>
        <w:t>標準仕様書８．</w:t>
      </w:r>
      <w:r w:rsidR="00FE3782">
        <w:rPr>
          <w:rFonts w:hint="eastAsia"/>
          <w:szCs w:val="21"/>
        </w:rPr>
        <w:t>４</w:t>
      </w:r>
      <w:r>
        <w:rPr>
          <w:rFonts w:hint="eastAsia"/>
          <w:szCs w:val="21"/>
        </w:rPr>
        <w:t>の規定に従いレベル1業務アプリが外部の連携補完アプリを利用して付加ファイル送受信に対応する場合は、利用する連携補完アプリ名を認証申請書に記載し登録する。</w:t>
      </w:r>
    </w:p>
    <w:p w14:paraId="6A5BB7B6" w14:textId="77777777" w:rsidR="005B35CE" w:rsidRDefault="005B35CE">
      <w:pPr>
        <w:widowControl/>
        <w:jc w:val="left"/>
        <w:rPr>
          <w:rFonts w:asciiTheme="majorHAnsi" w:eastAsiaTheme="majorEastAsia" w:hAnsiTheme="majorHAnsi" w:cstheme="majorBidi"/>
          <w:sz w:val="24"/>
          <w:szCs w:val="24"/>
        </w:rPr>
      </w:pPr>
      <w:r>
        <w:br w:type="page"/>
      </w:r>
    </w:p>
    <w:p w14:paraId="78C7EFAE" w14:textId="7D70C5A8" w:rsidR="00BD2B42" w:rsidRDefault="00F551E3" w:rsidP="001C0925">
      <w:pPr>
        <w:pStyle w:val="1"/>
      </w:pPr>
      <w:bookmarkStart w:id="126" w:name="_Toc146182938"/>
      <w:r>
        <w:rPr>
          <w:rFonts w:hint="eastAsia"/>
        </w:rPr>
        <w:lastRenderedPageBreak/>
        <w:t>１</w:t>
      </w:r>
      <w:r w:rsidR="002B39D8">
        <w:rPr>
          <w:rFonts w:hint="eastAsia"/>
        </w:rPr>
        <w:t>１</w:t>
      </w:r>
      <w:r w:rsidR="001C0925">
        <w:rPr>
          <w:rFonts w:hint="eastAsia"/>
        </w:rPr>
        <w:t>．</w:t>
      </w:r>
      <w:r w:rsidR="00420A22">
        <w:rPr>
          <w:rFonts w:hint="eastAsia"/>
        </w:rPr>
        <w:t>連携補完アプリ</w:t>
      </w:r>
      <w:bookmarkEnd w:id="126"/>
    </w:p>
    <w:p w14:paraId="5593D521" w14:textId="79F8F778" w:rsidR="000055F3" w:rsidRDefault="00F551E3" w:rsidP="004E24CE">
      <w:pPr>
        <w:pStyle w:val="2"/>
      </w:pPr>
      <w:bookmarkStart w:id="127" w:name="_Toc146182939"/>
      <w:r>
        <w:rPr>
          <w:rFonts w:hint="eastAsia"/>
        </w:rPr>
        <w:t>１</w:t>
      </w:r>
      <w:r w:rsidR="002B39D8">
        <w:rPr>
          <w:rFonts w:hint="eastAsia"/>
        </w:rPr>
        <w:t>1</w:t>
      </w:r>
      <w:r w:rsidR="000055F3" w:rsidRPr="000055F3">
        <w:rPr>
          <w:rFonts w:hint="eastAsia"/>
        </w:rPr>
        <w:t>．１．</w:t>
      </w:r>
      <w:r w:rsidR="000F62D2">
        <w:rPr>
          <w:rFonts w:hint="eastAsia"/>
        </w:rPr>
        <w:t>認証区分と</w:t>
      </w:r>
      <w:r w:rsidR="000055F3" w:rsidRPr="000055F3">
        <w:rPr>
          <w:rFonts w:hint="eastAsia"/>
        </w:rPr>
        <w:t>提供サービス区分</w:t>
      </w:r>
      <w:bookmarkEnd w:id="127"/>
    </w:p>
    <w:p w14:paraId="28BDF22D" w14:textId="249A7C00" w:rsidR="00984543" w:rsidRPr="00984543" w:rsidRDefault="00984543" w:rsidP="00984543">
      <w:pPr>
        <w:ind w:firstLineChars="100" w:firstLine="210"/>
        <w:jc w:val="left"/>
        <w:rPr>
          <w:szCs w:val="21"/>
        </w:rPr>
      </w:pPr>
      <w:r w:rsidRPr="00984543">
        <w:rPr>
          <w:rFonts w:hint="eastAsia"/>
          <w:szCs w:val="21"/>
        </w:rPr>
        <w:t>連携補完アプリの認証申請者は認証区分</w:t>
      </w:r>
      <w:r w:rsidRPr="00984543">
        <w:rPr>
          <w:szCs w:val="21"/>
        </w:rPr>
        <w:t>Tで認証申請する。</w:t>
      </w:r>
    </w:p>
    <w:p w14:paraId="1A007BE5" w14:textId="413B9905" w:rsidR="00984543" w:rsidRPr="00984543" w:rsidRDefault="00984543" w:rsidP="00984543">
      <w:pPr>
        <w:ind w:firstLineChars="100" w:firstLine="210"/>
        <w:jc w:val="left"/>
        <w:rPr>
          <w:szCs w:val="21"/>
        </w:rPr>
      </w:pPr>
      <w:r w:rsidRPr="00984543">
        <w:rPr>
          <w:rFonts w:hint="eastAsia"/>
          <w:szCs w:val="21"/>
        </w:rPr>
        <w:t>認証区分</w:t>
      </w:r>
      <w:r w:rsidRPr="00984543">
        <w:rPr>
          <w:szCs w:val="21"/>
        </w:rPr>
        <w:t>Tの認証要件が規定する認証基準への適合についてセルフチェックを行い、認証申請書</w:t>
      </w:r>
      <w:r w:rsidRPr="006A6EC7">
        <w:rPr>
          <w:szCs w:val="21"/>
        </w:rPr>
        <w:t>と</w:t>
      </w:r>
      <w:r w:rsidR="000010D0" w:rsidRPr="006A6EC7">
        <w:rPr>
          <w:rFonts w:hint="eastAsia"/>
          <w:szCs w:val="21"/>
        </w:rPr>
        <w:t>連携確認エビデンス</w:t>
      </w:r>
      <w:r w:rsidRPr="006A6EC7">
        <w:rPr>
          <w:szCs w:val="21"/>
        </w:rPr>
        <w:t>にそ</w:t>
      </w:r>
      <w:r w:rsidRPr="00984543">
        <w:rPr>
          <w:szCs w:val="21"/>
        </w:rPr>
        <w:t>の結果を記載し申請する。各認証要件が必要とする追加資料が規定されている場合は、当該資料を添付する。</w:t>
      </w:r>
    </w:p>
    <w:p w14:paraId="1F9DC7FA" w14:textId="77777777" w:rsidR="00984543" w:rsidRPr="00984543" w:rsidRDefault="00984543" w:rsidP="00984543">
      <w:pPr>
        <w:ind w:firstLineChars="100" w:firstLine="210"/>
        <w:jc w:val="left"/>
        <w:rPr>
          <w:szCs w:val="21"/>
        </w:rPr>
      </w:pPr>
    </w:p>
    <w:p w14:paraId="366AF582" w14:textId="77777777" w:rsidR="00984543" w:rsidRPr="00984543" w:rsidRDefault="00984543" w:rsidP="00984543">
      <w:pPr>
        <w:ind w:firstLineChars="100" w:firstLine="210"/>
        <w:jc w:val="left"/>
        <w:rPr>
          <w:szCs w:val="21"/>
        </w:rPr>
      </w:pPr>
      <w:r w:rsidRPr="00984543">
        <w:rPr>
          <w:rFonts w:hint="eastAsia"/>
          <w:szCs w:val="21"/>
        </w:rPr>
        <w:t>連携補完アプリの認証要件は付加サービスの提供を許容しているので、認証申請者は提供サービス区分を明示して申請する。</w:t>
      </w:r>
    </w:p>
    <w:tbl>
      <w:tblPr>
        <w:tblStyle w:val="af2"/>
        <w:tblW w:w="8500" w:type="dxa"/>
        <w:tblLook w:val="04A0" w:firstRow="1" w:lastRow="0" w:firstColumn="1" w:lastColumn="0" w:noHBand="0" w:noVBand="1"/>
      </w:tblPr>
      <w:tblGrid>
        <w:gridCol w:w="1150"/>
        <w:gridCol w:w="1995"/>
        <w:gridCol w:w="5355"/>
      </w:tblGrid>
      <w:tr w:rsidR="006809B9" w14:paraId="686DBA5F" w14:textId="77777777" w:rsidTr="0078617F">
        <w:tc>
          <w:tcPr>
            <w:tcW w:w="1150" w:type="dxa"/>
            <w:tcBorders>
              <w:right w:val="single" w:sz="4" w:space="0" w:color="FFFFFF"/>
            </w:tcBorders>
            <w:shd w:val="clear" w:color="auto" w:fill="1F4E79" w:themeFill="accent5" w:themeFillShade="80"/>
          </w:tcPr>
          <w:p w14:paraId="28C9DDAD" w14:textId="24EFBAAB" w:rsidR="006809B9" w:rsidRDefault="006809B9" w:rsidP="006809B9">
            <w:pPr>
              <w:jc w:val="center"/>
              <w:rPr>
                <w:color w:val="FFFFFF" w:themeColor="background1"/>
              </w:rPr>
            </w:pPr>
            <w:r>
              <w:rPr>
                <w:rFonts w:hint="eastAsia"/>
                <w:color w:val="FFFFFF" w:themeColor="background1"/>
              </w:rPr>
              <w:t>区分</w:t>
            </w:r>
            <w:r w:rsidR="0078617F">
              <w:rPr>
                <w:rFonts w:hint="eastAsia"/>
                <w:color w:val="FFFFFF" w:themeColor="background1"/>
              </w:rPr>
              <w:t>名</w:t>
            </w:r>
          </w:p>
        </w:tc>
        <w:tc>
          <w:tcPr>
            <w:tcW w:w="1995" w:type="dxa"/>
            <w:tcBorders>
              <w:left w:val="single" w:sz="4" w:space="0" w:color="FFFFFF"/>
              <w:right w:val="single" w:sz="4" w:space="0" w:color="FFFFFF" w:themeColor="background1"/>
            </w:tcBorders>
            <w:shd w:val="clear" w:color="auto" w:fill="1F4E79" w:themeFill="accent5" w:themeFillShade="80"/>
          </w:tcPr>
          <w:p w14:paraId="6349F2B0" w14:textId="307C461C" w:rsidR="006809B9" w:rsidRDefault="005A70F2" w:rsidP="006809B9">
            <w:pPr>
              <w:jc w:val="center"/>
            </w:pPr>
            <w:r>
              <w:rPr>
                <w:rFonts w:hint="eastAsia"/>
                <w:color w:val="FFFFFF" w:themeColor="background1"/>
              </w:rPr>
              <w:t>認証</w:t>
            </w:r>
            <w:r w:rsidR="0078617F">
              <w:rPr>
                <w:rFonts w:hint="eastAsia"/>
                <w:color w:val="FFFFFF" w:themeColor="background1"/>
              </w:rPr>
              <w:t>サービス区分</w:t>
            </w:r>
          </w:p>
        </w:tc>
        <w:tc>
          <w:tcPr>
            <w:tcW w:w="5355" w:type="dxa"/>
            <w:tcBorders>
              <w:left w:val="single" w:sz="4" w:space="0" w:color="FFFFFF" w:themeColor="background1"/>
              <w:right w:val="single" w:sz="4" w:space="0" w:color="FFFFFF" w:themeColor="background1"/>
            </w:tcBorders>
            <w:shd w:val="clear" w:color="auto" w:fill="1F4E79" w:themeFill="accent5" w:themeFillShade="80"/>
          </w:tcPr>
          <w:p w14:paraId="26F036A9" w14:textId="77777777" w:rsidR="006809B9" w:rsidRDefault="006809B9" w:rsidP="006809B9">
            <w:pPr>
              <w:jc w:val="center"/>
            </w:pPr>
            <w:r w:rsidRPr="00385DC2">
              <w:rPr>
                <w:rFonts w:hint="eastAsia"/>
                <w:color w:val="FFFFFF" w:themeColor="background1"/>
              </w:rPr>
              <w:t>内容</w:t>
            </w:r>
          </w:p>
        </w:tc>
      </w:tr>
      <w:tr w:rsidR="006809B9" w14:paraId="60DF14A8" w14:textId="77777777" w:rsidTr="005B7084">
        <w:tc>
          <w:tcPr>
            <w:tcW w:w="1150" w:type="dxa"/>
            <w:shd w:val="clear" w:color="auto" w:fill="FFFFFF" w:themeFill="background1"/>
            <w:vAlign w:val="center"/>
          </w:tcPr>
          <w:p w14:paraId="5493CB91" w14:textId="07900F37" w:rsidR="006809B9" w:rsidRDefault="0078617F" w:rsidP="00DF028D">
            <w:pPr>
              <w:jc w:val="center"/>
            </w:pPr>
            <w:bookmarkStart w:id="128" w:name="_Hlk23948410"/>
            <w:r>
              <w:rPr>
                <w:rFonts w:hint="eastAsia"/>
              </w:rPr>
              <w:t>T①</w:t>
            </w:r>
          </w:p>
        </w:tc>
        <w:tc>
          <w:tcPr>
            <w:tcW w:w="1995" w:type="dxa"/>
            <w:shd w:val="clear" w:color="auto" w:fill="FFFFFF" w:themeFill="background1"/>
          </w:tcPr>
          <w:p w14:paraId="34F7343C" w14:textId="336BD8F8" w:rsidR="005B7084" w:rsidRDefault="009423CF" w:rsidP="006809B9">
            <w:r>
              <w:rPr>
                <w:rFonts w:hint="eastAsia"/>
              </w:rPr>
              <w:t>連携補完アプリ</w:t>
            </w:r>
          </w:p>
          <w:p w14:paraId="44F55996" w14:textId="7240A497" w:rsidR="006809B9" w:rsidRPr="00C96082" w:rsidRDefault="005B7084" w:rsidP="006809B9">
            <w:r>
              <w:rPr>
                <w:rFonts w:hint="eastAsia"/>
              </w:rPr>
              <w:t>提供サービス</w:t>
            </w:r>
            <w:r w:rsidR="0078617F">
              <w:rPr>
                <w:rFonts w:hint="eastAsia"/>
              </w:rPr>
              <w:t>①</w:t>
            </w:r>
          </w:p>
        </w:tc>
        <w:tc>
          <w:tcPr>
            <w:tcW w:w="5355" w:type="dxa"/>
            <w:vAlign w:val="center"/>
          </w:tcPr>
          <w:p w14:paraId="5211F7CC" w14:textId="77777777" w:rsidR="009C5C6D" w:rsidRDefault="00DF028D" w:rsidP="005B7084">
            <w:bookmarkStart w:id="129" w:name="_Hlk23686719"/>
            <w:r>
              <w:rPr>
                <w:rFonts w:hint="eastAsia"/>
              </w:rPr>
              <w:t>共通EDIプロバイダ連携機能</w:t>
            </w:r>
            <w:bookmarkEnd w:id="129"/>
            <w:r w:rsidR="00993CB4">
              <w:rPr>
                <w:rFonts w:hint="eastAsia"/>
              </w:rPr>
              <w:t>※1</w:t>
            </w:r>
          </w:p>
          <w:p w14:paraId="137A9627" w14:textId="709FA9B4" w:rsidR="006809B9" w:rsidRDefault="00DF028D" w:rsidP="005B7084">
            <w:r>
              <w:rPr>
                <w:rFonts w:hint="eastAsia"/>
              </w:rPr>
              <w:t>＋</w:t>
            </w:r>
            <w:r w:rsidR="009C5C6D">
              <w:rPr>
                <w:rFonts w:hint="eastAsia"/>
              </w:rPr>
              <w:t>提供する</w:t>
            </w:r>
            <w:r w:rsidR="00417E2A">
              <w:rPr>
                <w:rFonts w:hint="eastAsia"/>
              </w:rPr>
              <w:t>連携</w:t>
            </w:r>
            <w:r w:rsidR="009C5C6D">
              <w:rPr>
                <w:rFonts w:hint="eastAsia"/>
              </w:rPr>
              <w:t>補完サービス</w:t>
            </w:r>
            <w:r w:rsidR="000B3EFF">
              <w:rPr>
                <w:rFonts w:hint="eastAsia"/>
              </w:rPr>
              <w:t>※</w:t>
            </w:r>
            <w:r w:rsidR="00993CB4">
              <w:rPr>
                <w:rFonts w:hint="eastAsia"/>
              </w:rPr>
              <w:t>2</w:t>
            </w:r>
          </w:p>
        </w:tc>
      </w:tr>
      <w:tr w:rsidR="00DF028D" w14:paraId="40C83CA6" w14:textId="77777777" w:rsidTr="00993CB4">
        <w:tc>
          <w:tcPr>
            <w:tcW w:w="1150" w:type="dxa"/>
            <w:shd w:val="clear" w:color="auto" w:fill="FFFFFF" w:themeFill="background1"/>
            <w:vAlign w:val="center"/>
          </w:tcPr>
          <w:p w14:paraId="69285D9A" w14:textId="5327E289" w:rsidR="00DF028D" w:rsidRDefault="0078617F" w:rsidP="00DF028D">
            <w:pPr>
              <w:jc w:val="center"/>
            </w:pPr>
            <w:r>
              <w:rPr>
                <w:rFonts w:hint="eastAsia"/>
              </w:rPr>
              <w:t>T②</w:t>
            </w:r>
          </w:p>
        </w:tc>
        <w:tc>
          <w:tcPr>
            <w:tcW w:w="1995" w:type="dxa"/>
            <w:shd w:val="clear" w:color="auto" w:fill="FFFFFF" w:themeFill="background1"/>
            <w:vAlign w:val="center"/>
          </w:tcPr>
          <w:p w14:paraId="0EA4B4FE" w14:textId="54EA8556" w:rsidR="009423CF" w:rsidRDefault="009423CF" w:rsidP="00DF028D">
            <w:r>
              <w:rPr>
                <w:rFonts w:hint="eastAsia"/>
              </w:rPr>
              <w:t>連携補完アプリ</w:t>
            </w:r>
          </w:p>
          <w:p w14:paraId="4C9BBE5A" w14:textId="4B6F79E9" w:rsidR="00DF028D" w:rsidRDefault="005B7084" w:rsidP="00DF028D">
            <w:r>
              <w:rPr>
                <w:rFonts w:hint="eastAsia"/>
              </w:rPr>
              <w:t>提供サービス</w:t>
            </w:r>
            <w:r w:rsidR="0078617F">
              <w:rPr>
                <w:rFonts w:hint="eastAsia"/>
              </w:rPr>
              <w:t>②</w:t>
            </w:r>
          </w:p>
        </w:tc>
        <w:tc>
          <w:tcPr>
            <w:tcW w:w="5355" w:type="dxa"/>
          </w:tcPr>
          <w:p w14:paraId="15B2B668" w14:textId="5B01DFA7" w:rsidR="009C5C6D" w:rsidRDefault="00DF028D" w:rsidP="00DF028D">
            <w:r>
              <w:rPr>
                <w:rFonts w:hint="eastAsia"/>
              </w:rPr>
              <w:t>共通EDIプロバイダ連携機能</w:t>
            </w:r>
            <w:r w:rsidR="009C5C6D">
              <w:rPr>
                <w:rFonts w:hint="eastAsia"/>
              </w:rPr>
              <w:t>※１</w:t>
            </w:r>
          </w:p>
          <w:p w14:paraId="5C925601" w14:textId="6D477251" w:rsidR="009C5C6D" w:rsidRDefault="00DF028D" w:rsidP="00DF028D">
            <w:r>
              <w:rPr>
                <w:rFonts w:hint="eastAsia"/>
              </w:rPr>
              <w:t>＋</w:t>
            </w:r>
            <w:r w:rsidR="009C5C6D">
              <w:rPr>
                <w:rFonts w:hint="eastAsia"/>
              </w:rPr>
              <w:t>提供する</w:t>
            </w:r>
            <w:r>
              <w:rPr>
                <w:rFonts w:hint="eastAsia"/>
              </w:rPr>
              <w:t>連携</w:t>
            </w:r>
            <w:r w:rsidR="009C5C6D">
              <w:rPr>
                <w:rFonts w:hint="eastAsia"/>
              </w:rPr>
              <w:t>補完サービス※２</w:t>
            </w:r>
          </w:p>
          <w:p w14:paraId="0DE261A2" w14:textId="608A257F" w:rsidR="00DF028D" w:rsidRDefault="00DF028D" w:rsidP="00DF028D">
            <w:r>
              <w:rPr>
                <w:rFonts w:hint="eastAsia"/>
              </w:rPr>
              <w:t>＋</w:t>
            </w:r>
            <w:r w:rsidR="009C5C6D">
              <w:rPr>
                <w:rFonts w:hint="eastAsia"/>
              </w:rPr>
              <w:t>提供する</w:t>
            </w:r>
            <w:r>
              <w:rPr>
                <w:rFonts w:hint="eastAsia"/>
              </w:rPr>
              <w:t>連携共通I/F</w:t>
            </w:r>
            <w:r w:rsidR="0078617F">
              <w:rPr>
                <w:rFonts w:hint="eastAsia"/>
              </w:rPr>
              <w:t>※３</w:t>
            </w:r>
          </w:p>
        </w:tc>
      </w:tr>
    </w:tbl>
    <w:p w14:paraId="51B743BC" w14:textId="24D64557" w:rsidR="00993CB4" w:rsidRPr="003E05D0" w:rsidRDefault="00993CB4" w:rsidP="009C5C6D">
      <w:pPr>
        <w:ind w:leftChars="34" w:left="424" w:hangingChars="168" w:hanging="353"/>
      </w:pPr>
      <w:bookmarkStart w:id="130" w:name="_Hlk23948223"/>
      <w:bookmarkEnd w:id="128"/>
      <w:r>
        <w:rPr>
          <w:rFonts w:hint="eastAsia"/>
        </w:rPr>
        <w:t>※</w:t>
      </w:r>
      <w:r w:rsidRPr="003E05D0">
        <w:rPr>
          <w:rFonts w:hint="eastAsia"/>
        </w:rPr>
        <w:t>１</w:t>
      </w:r>
      <w:bookmarkStart w:id="131" w:name="_Hlk23693696"/>
      <w:r w:rsidRPr="003E05D0">
        <w:rPr>
          <w:rFonts w:hint="eastAsia"/>
        </w:rPr>
        <w:t>共通EDIプロバイダ</w:t>
      </w:r>
      <w:bookmarkEnd w:id="131"/>
      <w:r w:rsidRPr="003E05D0">
        <w:rPr>
          <w:rFonts w:hint="eastAsia"/>
        </w:rPr>
        <w:t>連携機能：標準仕様書９．１項に規定する</w:t>
      </w:r>
      <w:r w:rsidR="0014458D" w:rsidRPr="003E05D0">
        <w:rPr>
          <w:rFonts w:hint="eastAsia"/>
        </w:rPr>
        <w:t>共通EDIプロバイダとの連携機能</w:t>
      </w:r>
    </w:p>
    <w:p w14:paraId="62CD6C47" w14:textId="40AD777C" w:rsidR="006809B9" w:rsidRPr="003E05D0" w:rsidRDefault="006809B9" w:rsidP="009C5C6D">
      <w:pPr>
        <w:ind w:left="424" w:hangingChars="202" w:hanging="424"/>
      </w:pPr>
      <w:r w:rsidRPr="003E05D0">
        <w:rPr>
          <w:rFonts w:hint="eastAsia"/>
        </w:rPr>
        <w:t>※</w:t>
      </w:r>
      <w:r w:rsidR="00993CB4" w:rsidRPr="003E05D0">
        <w:rPr>
          <w:rFonts w:hint="eastAsia"/>
        </w:rPr>
        <w:t>２</w:t>
      </w:r>
      <w:r w:rsidR="00417E2A" w:rsidRPr="003E05D0">
        <w:rPr>
          <w:rFonts w:hint="eastAsia"/>
        </w:rPr>
        <w:t>連携</w:t>
      </w:r>
      <w:r w:rsidR="009C5C6D">
        <w:rPr>
          <w:rFonts w:hint="eastAsia"/>
        </w:rPr>
        <w:t>補完サービス</w:t>
      </w:r>
      <w:r w:rsidRPr="003E05D0">
        <w:rPr>
          <w:rFonts w:hint="eastAsia"/>
        </w:rPr>
        <w:t>：</w:t>
      </w:r>
      <w:r w:rsidR="00417E2A" w:rsidRPr="003E05D0" w:rsidDel="00417E2A">
        <w:rPr>
          <w:rFonts w:hint="eastAsia"/>
        </w:rPr>
        <w:t xml:space="preserve"> </w:t>
      </w:r>
      <w:r w:rsidR="000B3EFF" w:rsidRPr="003E05D0">
        <w:rPr>
          <w:rFonts w:hint="eastAsia"/>
        </w:rPr>
        <w:t>標準仕様書９．２</w:t>
      </w:r>
      <w:bookmarkStart w:id="132" w:name="_Hlk23686778"/>
      <w:r w:rsidR="000B3EFF" w:rsidRPr="003E05D0">
        <w:rPr>
          <w:rFonts w:hint="eastAsia"/>
        </w:rPr>
        <w:t>項に規定する</w:t>
      </w:r>
      <w:bookmarkEnd w:id="132"/>
      <w:r w:rsidR="00DF028D" w:rsidRPr="003E05D0">
        <w:rPr>
          <w:rFonts w:hint="eastAsia"/>
        </w:rPr>
        <w:t>レベル1業務アプリへ提供する</w:t>
      </w:r>
      <w:r w:rsidR="009C5C6D">
        <w:rPr>
          <w:rFonts w:hint="eastAsia"/>
        </w:rPr>
        <w:t>連携補完サービス</w:t>
      </w:r>
    </w:p>
    <w:p w14:paraId="557E331F" w14:textId="6A2FB0F5" w:rsidR="00C45255" w:rsidRPr="003E05D0" w:rsidRDefault="00C45255" w:rsidP="00E90383">
      <w:pPr>
        <w:ind w:leftChars="1" w:left="424" w:hangingChars="201" w:hanging="422"/>
      </w:pPr>
      <w:r w:rsidRPr="003E05D0">
        <w:rPr>
          <w:rFonts w:hint="eastAsia"/>
        </w:rPr>
        <w:t>※３連携共通I/F：</w:t>
      </w:r>
      <w:r w:rsidR="00E7777D" w:rsidRPr="003E05D0">
        <w:rPr>
          <w:rFonts w:hint="eastAsia"/>
        </w:rPr>
        <w:t>標準仕様書９．２項に規定するレベル１業務アプリへ提供する</w:t>
      </w:r>
      <w:r w:rsidR="009C5C6D">
        <w:rPr>
          <w:rFonts w:hint="eastAsia"/>
        </w:rPr>
        <w:t>連携補完サービス</w:t>
      </w:r>
    </w:p>
    <w:bookmarkEnd w:id="130"/>
    <w:p w14:paraId="7DBFBA27" w14:textId="77777777" w:rsidR="006809B9" w:rsidRDefault="006809B9" w:rsidP="006809B9"/>
    <w:p w14:paraId="3F556C9E" w14:textId="70E8F1EA" w:rsidR="006809B9" w:rsidRPr="00684EDD" w:rsidRDefault="002C7FD3" w:rsidP="00EB4B3C">
      <w:pPr>
        <w:pStyle w:val="2"/>
      </w:pPr>
      <w:bookmarkStart w:id="133" w:name="_Toc146182940"/>
      <w:r w:rsidRPr="00684EDD">
        <w:rPr>
          <w:rFonts w:hint="eastAsia"/>
        </w:rPr>
        <w:t>１</w:t>
      </w:r>
      <w:r w:rsidR="002B39D8">
        <w:rPr>
          <w:rFonts w:hint="eastAsia"/>
        </w:rPr>
        <w:t>１</w:t>
      </w:r>
      <w:r w:rsidR="006809B9" w:rsidRPr="00684EDD">
        <w:rPr>
          <w:rFonts w:hint="eastAsia"/>
        </w:rPr>
        <w:t>．２．</w:t>
      </w:r>
      <w:r w:rsidR="000F62D2" w:rsidRPr="00684EDD">
        <w:rPr>
          <w:rFonts w:hint="eastAsia"/>
        </w:rPr>
        <w:t>認証要件と</w:t>
      </w:r>
      <w:r w:rsidR="004462CA" w:rsidRPr="00684EDD">
        <w:rPr>
          <w:rFonts w:hint="eastAsia"/>
        </w:rPr>
        <w:t>提供サービス区分</w:t>
      </w:r>
      <w:r w:rsidR="000F62D2" w:rsidRPr="00684EDD">
        <w:rPr>
          <w:rFonts w:hint="eastAsia"/>
        </w:rPr>
        <w:t>の適用</w:t>
      </w:r>
      <w:bookmarkEnd w:id="133"/>
    </w:p>
    <w:p w14:paraId="72AA18D0" w14:textId="2B64CEEE" w:rsidR="006809B9" w:rsidRDefault="000F62D2" w:rsidP="006809B9">
      <w:pPr>
        <w:ind w:firstLineChars="100" w:firstLine="210"/>
      </w:pPr>
      <w:bookmarkStart w:id="134" w:name="_Hlk28083728"/>
      <w:r w:rsidRPr="000F62D2">
        <w:rPr>
          <w:rFonts w:hint="eastAsia"/>
        </w:rPr>
        <w:t>認証要件</w:t>
      </w:r>
      <w:r>
        <w:rPr>
          <w:rFonts w:hint="eastAsia"/>
        </w:rPr>
        <w:t>と提供サービス</w:t>
      </w:r>
      <w:r w:rsidR="006809B9">
        <w:rPr>
          <w:rFonts w:hint="eastAsia"/>
        </w:rPr>
        <w:t>区分の</w:t>
      </w:r>
      <w:r>
        <w:rPr>
          <w:rFonts w:hint="eastAsia"/>
        </w:rPr>
        <w:t>適用</w:t>
      </w:r>
      <w:r w:rsidR="006809B9">
        <w:rPr>
          <w:rFonts w:hint="eastAsia"/>
        </w:rPr>
        <w:t>は下記による。</w:t>
      </w:r>
    </w:p>
    <w:tbl>
      <w:tblPr>
        <w:tblStyle w:val="af2"/>
        <w:tblW w:w="0" w:type="auto"/>
        <w:tblLook w:val="04A0" w:firstRow="1" w:lastRow="0" w:firstColumn="1" w:lastColumn="0" w:noHBand="0" w:noVBand="1"/>
      </w:tblPr>
      <w:tblGrid>
        <w:gridCol w:w="1255"/>
        <w:gridCol w:w="4515"/>
        <w:gridCol w:w="908"/>
        <w:gridCol w:w="908"/>
      </w:tblGrid>
      <w:tr w:rsidR="000B3EFF" w14:paraId="6DC76310" w14:textId="77777777" w:rsidTr="000F62D2">
        <w:tc>
          <w:tcPr>
            <w:tcW w:w="1255" w:type="dxa"/>
            <w:tcBorders>
              <w:right w:val="single" w:sz="4" w:space="0" w:color="FFFFFF"/>
            </w:tcBorders>
            <w:shd w:val="clear" w:color="auto" w:fill="1F4E79" w:themeFill="accent5" w:themeFillShade="80"/>
          </w:tcPr>
          <w:p w14:paraId="4B34CC61" w14:textId="7657CAA8" w:rsidR="000B3EFF" w:rsidRPr="000F62D2" w:rsidRDefault="000B3EFF" w:rsidP="006809B9">
            <w:pPr>
              <w:jc w:val="center"/>
              <w:rPr>
                <w:b/>
                <w:bCs/>
              </w:rPr>
            </w:pPr>
            <w:r w:rsidRPr="000F62D2">
              <w:rPr>
                <w:rFonts w:hint="eastAsia"/>
                <w:b/>
                <w:bCs/>
                <w:color w:val="FFFFFF" w:themeColor="background1"/>
              </w:rPr>
              <w:t>要件区分</w:t>
            </w:r>
          </w:p>
        </w:tc>
        <w:tc>
          <w:tcPr>
            <w:tcW w:w="4515" w:type="dxa"/>
            <w:tcBorders>
              <w:left w:val="single" w:sz="4" w:space="0" w:color="FFFFFF"/>
              <w:right w:val="single" w:sz="4" w:space="0" w:color="FFFFFF"/>
            </w:tcBorders>
            <w:shd w:val="clear" w:color="auto" w:fill="1F4E79" w:themeFill="accent5" w:themeFillShade="80"/>
            <w:vAlign w:val="center"/>
          </w:tcPr>
          <w:p w14:paraId="43917D0E" w14:textId="77777777" w:rsidR="000B3EFF" w:rsidRPr="000F62D2" w:rsidRDefault="000B3EFF" w:rsidP="006809B9">
            <w:pPr>
              <w:jc w:val="center"/>
              <w:rPr>
                <w:b/>
                <w:bCs/>
              </w:rPr>
            </w:pPr>
            <w:r w:rsidRPr="000F62D2">
              <w:rPr>
                <w:rFonts w:hint="eastAsia"/>
                <w:b/>
                <w:bCs/>
                <w:color w:val="FFFFFF" w:themeColor="background1"/>
              </w:rPr>
              <w:t>認証要件名</w:t>
            </w:r>
          </w:p>
        </w:tc>
        <w:tc>
          <w:tcPr>
            <w:tcW w:w="908" w:type="dxa"/>
            <w:tcBorders>
              <w:left w:val="single" w:sz="4" w:space="0" w:color="FFFFFF"/>
              <w:right w:val="single" w:sz="4" w:space="0" w:color="FFFFFF"/>
            </w:tcBorders>
            <w:shd w:val="clear" w:color="auto" w:fill="1F4E79" w:themeFill="accent5" w:themeFillShade="80"/>
            <w:vAlign w:val="center"/>
          </w:tcPr>
          <w:p w14:paraId="3F77576E" w14:textId="7646BB1D" w:rsidR="000B3EFF" w:rsidRPr="000F62D2" w:rsidRDefault="00E7777D" w:rsidP="006809B9">
            <w:pPr>
              <w:jc w:val="center"/>
              <w:rPr>
                <w:b/>
                <w:bCs/>
              </w:rPr>
            </w:pPr>
            <w:r w:rsidRPr="000F62D2">
              <w:rPr>
                <w:rFonts w:hint="eastAsia"/>
                <w:b/>
                <w:bCs/>
                <w:color w:val="FFFFFF" w:themeColor="background1"/>
              </w:rPr>
              <w:t>T①</w:t>
            </w:r>
          </w:p>
        </w:tc>
        <w:tc>
          <w:tcPr>
            <w:tcW w:w="908" w:type="dxa"/>
            <w:tcBorders>
              <w:left w:val="single" w:sz="4" w:space="0" w:color="FFFFFF"/>
            </w:tcBorders>
            <w:shd w:val="clear" w:color="auto" w:fill="1F4E79" w:themeFill="accent5" w:themeFillShade="80"/>
            <w:vAlign w:val="center"/>
          </w:tcPr>
          <w:p w14:paraId="6061EC87" w14:textId="66125B3F" w:rsidR="000B3EFF" w:rsidRPr="000F62D2" w:rsidRDefault="00E7777D" w:rsidP="006809B9">
            <w:pPr>
              <w:jc w:val="center"/>
              <w:rPr>
                <w:b/>
                <w:bCs/>
              </w:rPr>
            </w:pPr>
            <w:r w:rsidRPr="000F62D2">
              <w:rPr>
                <w:rFonts w:hint="eastAsia"/>
                <w:b/>
                <w:bCs/>
                <w:color w:val="FFFFFF" w:themeColor="background1"/>
              </w:rPr>
              <w:t>T②</w:t>
            </w:r>
          </w:p>
        </w:tc>
      </w:tr>
      <w:tr w:rsidR="00475F40" w14:paraId="53B502F6" w14:textId="77777777" w:rsidTr="006D0FB7">
        <w:tc>
          <w:tcPr>
            <w:tcW w:w="1255" w:type="dxa"/>
            <w:vAlign w:val="center"/>
          </w:tcPr>
          <w:p w14:paraId="41CE6581" w14:textId="34542763" w:rsidR="00475F40" w:rsidRDefault="00475F40" w:rsidP="00475F40">
            <w:pPr>
              <w:jc w:val="center"/>
            </w:pPr>
            <w:r>
              <w:rPr>
                <w:rFonts w:hint="eastAsia"/>
              </w:rPr>
              <w:t>1T</w:t>
            </w:r>
          </w:p>
        </w:tc>
        <w:tc>
          <w:tcPr>
            <w:tcW w:w="4515" w:type="dxa"/>
          </w:tcPr>
          <w:p w14:paraId="2618CB53" w14:textId="4604708C" w:rsidR="00475F40" w:rsidRDefault="00475F40" w:rsidP="00475F40">
            <w:r w:rsidRPr="00475F40">
              <w:rPr>
                <w:rFonts w:hint="eastAsia"/>
              </w:rPr>
              <w:t>取引プロセスと</w:t>
            </w:r>
            <w:r w:rsidRPr="00475F40">
              <w:t>EDIメッセージ</w:t>
            </w:r>
          </w:p>
        </w:tc>
        <w:tc>
          <w:tcPr>
            <w:tcW w:w="908" w:type="dxa"/>
            <w:vAlign w:val="center"/>
          </w:tcPr>
          <w:p w14:paraId="203CF13E" w14:textId="16455821" w:rsidR="00475F40" w:rsidRDefault="00475F40" w:rsidP="00475F40">
            <w:pPr>
              <w:jc w:val="center"/>
            </w:pPr>
            <w:r>
              <w:rPr>
                <w:rFonts w:hint="eastAsia"/>
              </w:rPr>
              <w:t>〇</w:t>
            </w:r>
          </w:p>
        </w:tc>
        <w:tc>
          <w:tcPr>
            <w:tcW w:w="908" w:type="dxa"/>
            <w:vAlign w:val="center"/>
          </w:tcPr>
          <w:p w14:paraId="5CFF92F1" w14:textId="7D52979E" w:rsidR="00475F40" w:rsidRDefault="00475F40" w:rsidP="00475F40">
            <w:pPr>
              <w:jc w:val="center"/>
            </w:pPr>
            <w:r>
              <w:rPr>
                <w:rFonts w:hint="eastAsia"/>
              </w:rPr>
              <w:t>〇</w:t>
            </w:r>
          </w:p>
        </w:tc>
      </w:tr>
      <w:tr w:rsidR="00475F40" w14:paraId="44A2B6D2" w14:textId="77777777" w:rsidTr="006D0FB7">
        <w:tc>
          <w:tcPr>
            <w:tcW w:w="1255" w:type="dxa"/>
            <w:vAlign w:val="center"/>
          </w:tcPr>
          <w:p w14:paraId="787922D1" w14:textId="1B77D99C" w:rsidR="00475F40" w:rsidRDefault="00475F40" w:rsidP="00475F40">
            <w:pPr>
              <w:jc w:val="center"/>
            </w:pPr>
            <w:r>
              <w:rPr>
                <w:rFonts w:hint="eastAsia"/>
              </w:rPr>
              <w:t>2T</w:t>
            </w:r>
          </w:p>
        </w:tc>
        <w:tc>
          <w:tcPr>
            <w:tcW w:w="4515" w:type="dxa"/>
          </w:tcPr>
          <w:p w14:paraId="5A39A4EF" w14:textId="3C94BA47" w:rsidR="00475F40" w:rsidRPr="00684EDD" w:rsidRDefault="00475F40" w:rsidP="00475F40">
            <w:r>
              <w:rPr>
                <w:rFonts w:hint="eastAsia"/>
              </w:rPr>
              <w:t>共</w:t>
            </w:r>
            <w:r w:rsidRPr="00DF028D">
              <w:rPr>
                <w:rFonts w:hint="eastAsia"/>
              </w:rPr>
              <w:t>通</w:t>
            </w:r>
            <w:r w:rsidRPr="00DF028D">
              <w:t>EDIプロバイダとの連携機能</w:t>
            </w:r>
          </w:p>
        </w:tc>
        <w:tc>
          <w:tcPr>
            <w:tcW w:w="908" w:type="dxa"/>
            <w:vAlign w:val="center"/>
          </w:tcPr>
          <w:p w14:paraId="70794C26" w14:textId="437354E4" w:rsidR="00475F40" w:rsidRPr="00DF028D" w:rsidRDefault="00475F40" w:rsidP="00475F40">
            <w:pPr>
              <w:jc w:val="center"/>
            </w:pPr>
            <w:r>
              <w:rPr>
                <w:rFonts w:hint="eastAsia"/>
              </w:rPr>
              <w:t>〇</w:t>
            </w:r>
          </w:p>
        </w:tc>
        <w:tc>
          <w:tcPr>
            <w:tcW w:w="908" w:type="dxa"/>
            <w:vAlign w:val="center"/>
          </w:tcPr>
          <w:p w14:paraId="786B3A26" w14:textId="6D45AE0E" w:rsidR="00475F40" w:rsidRDefault="00475F40" w:rsidP="00475F40">
            <w:pPr>
              <w:jc w:val="center"/>
            </w:pPr>
            <w:r>
              <w:rPr>
                <w:rFonts w:hint="eastAsia"/>
              </w:rPr>
              <w:t>〇</w:t>
            </w:r>
          </w:p>
        </w:tc>
      </w:tr>
      <w:tr w:rsidR="00475F40" w14:paraId="2F93AE07" w14:textId="77777777" w:rsidTr="001C1177">
        <w:tc>
          <w:tcPr>
            <w:tcW w:w="1255" w:type="dxa"/>
          </w:tcPr>
          <w:p w14:paraId="15303C0D" w14:textId="4D7A6E61" w:rsidR="00475F40" w:rsidRDefault="00475F40" w:rsidP="00475F40">
            <w:pPr>
              <w:jc w:val="center"/>
            </w:pPr>
            <w:bookmarkStart w:id="135" w:name="_Hlk23717825"/>
            <w:r>
              <w:rPr>
                <w:rFonts w:hint="eastAsia"/>
              </w:rPr>
              <w:t>3T</w:t>
            </w:r>
          </w:p>
        </w:tc>
        <w:tc>
          <w:tcPr>
            <w:tcW w:w="4515" w:type="dxa"/>
          </w:tcPr>
          <w:p w14:paraId="767C6D1A" w14:textId="3666ACF2" w:rsidR="00475F40" w:rsidRDefault="00475F40" w:rsidP="00475F40">
            <w:r w:rsidRPr="005715CC">
              <w:rPr>
                <w:rFonts w:hint="eastAsia"/>
              </w:rPr>
              <w:t>レベル</w:t>
            </w:r>
            <w:r w:rsidRPr="005715CC">
              <w:t>1業務アプリ</w:t>
            </w:r>
            <w:r>
              <w:rPr>
                <w:rFonts w:hint="eastAsia"/>
              </w:rPr>
              <w:t>と</w:t>
            </w:r>
            <w:r w:rsidRPr="005715CC">
              <w:t>の</w:t>
            </w:r>
            <w:r>
              <w:rPr>
                <w:rFonts w:hint="eastAsia"/>
              </w:rPr>
              <w:t>連携機能</w:t>
            </w:r>
          </w:p>
        </w:tc>
        <w:tc>
          <w:tcPr>
            <w:tcW w:w="908" w:type="dxa"/>
            <w:vAlign w:val="center"/>
          </w:tcPr>
          <w:p w14:paraId="1E7268FF" w14:textId="77777777" w:rsidR="00475F40" w:rsidRDefault="00475F40" w:rsidP="00475F40">
            <w:pPr>
              <w:jc w:val="center"/>
            </w:pPr>
            <w:r>
              <w:rPr>
                <w:rFonts w:hint="eastAsia"/>
              </w:rPr>
              <w:t>〇</w:t>
            </w:r>
          </w:p>
        </w:tc>
        <w:tc>
          <w:tcPr>
            <w:tcW w:w="908" w:type="dxa"/>
            <w:vAlign w:val="center"/>
          </w:tcPr>
          <w:p w14:paraId="2632BD81" w14:textId="77777777" w:rsidR="00475F40" w:rsidRDefault="00475F40" w:rsidP="00475F40">
            <w:pPr>
              <w:jc w:val="center"/>
            </w:pPr>
            <w:r>
              <w:rPr>
                <w:rFonts w:hint="eastAsia"/>
              </w:rPr>
              <w:t>〇</w:t>
            </w:r>
          </w:p>
        </w:tc>
      </w:tr>
      <w:bookmarkEnd w:id="135"/>
      <w:tr w:rsidR="00475F40" w14:paraId="5A597DC7" w14:textId="77777777" w:rsidTr="006809B9">
        <w:tc>
          <w:tcPr>
            <w:tcW w:w="1255" w:type="dxa"/>
          </w:tcPr>
          <w:p w14:paraId="7D363A30" w14:textId="6CE95CF9" w:rsidR="00475F40" w:rsidRDefault="00475F40" w:rsidP="00475F40">
            <w:pPr>
              <w:jc w:val="center"/>
            </w:pPr>
            <w:r>
              <w:rPr>
                <w:rFonts w:hint="eastAsia"/>
              </w:rPr>
              <w:t>4T</w:t>
            </w:r>
          </w:p>
        </w:tc>
        <w:tc>
          <w:tcPr>
            <w:tcW w:w="4515" w:type="dxa"/>
          </w:tcPr>
          <w:p w14:paraId="246345E4" w14:textId="191E842E" w:rsidR="00475F40" w:rsidRPr="009206B0" w:rsidRDefault="00475F40" w:rsidP="00475F40">
            <w:r w:rsidRPr="00724A55">
              <w:rPr>
                <w:szCs w:val="21"/>
              </w:rPr>
              <w:t>EDI送受信の確認情報提供</w:t>
            </w:r>
            <w:r w:rsidR="002C3697">
              <w:rPr>
                <w:rFonts w:hint="eastAsia"/>
                <w:szCs w:val="21"/>
              </w:rPr>
              <w:t>機能</w:t>
            </w:r>
          </w:p>
        </w:tc>
        <w:tc>
          <w:tcPr>
            <w:tcW w:w="908" w:type="dxa"/>
            <w:vAlign w:val="center"/>
          </w:tcPr>
          <w:p w14:paraId="0F7CF873" w14:textId="2A998AB9" w:rsidR="00475F40" w:rsidRDefault="00475F40" w:rsidP="00475F40">
            <w:pPr>
              <w:jc w:val="center"/>
            </w:pPr>
            <w:r>
              <w:rPr>
                <w:rFonts w:hint="eastAsia"/>
              </w:rPr>
              <w:t>〇</w:t>
            </w:r>
          </w:p>
        </w:tc>
        <w:tc>
          <w:tcPr>
            <w:tcW w:w="908" w:type="dxa"/>
            <w:vAlign w:val="center"/>
          </w:tcPr>
          <w:p w14:paraId="4854053B" w14:textId="5F6B944D" w:rsidR="00475F40" w:rsidRDefault="00475F40" w:rsidP="00475F40">
            <w:pPr>
              <w:jc w:val="center"/>
            </w:pPr>
            <w:r>
              <w:rPr>
                <w:rFonts w:hint="eastAsia"/>
              </w:rPr>
              <w:t>〇</w:t>
            </w:r>
          </w:p>
        </w:tc>
      </w:tr>
      <w:tr w:rsidR="00475F40" w14:paraId="2072B1EF" w14:textId="77777777" w:rsidTr="006809B9">
        <w:tc>
          <w:tcPr>
            <w:tcW w:w="1255" w:type="dxa"/>
          </w:tcPr>
          <w:p w14:paraId="4F87FCFD" w14:textId="4FA09F36" w:rsidR="00475F40" w:rsidRDefault="00475F40" w:rsidP="00475F40">
            <w:pPr>
              <w:jc w:val="center"/>
            </w:pPr>
            <w:r>
              <w:rPr>
                <w:rFonts w:hint="eastAsia"/>
              </w:rPr>
              <w:t>5T</w:t>
            </w:r>
          </w:p>
        </w:tc>
        <w:tc>
          <w:tcPr>
            <w:tcW w:w="4515" w:type="dxa"/>
          </w:tcPr>
          <w:p w14:paraId="2F014376" w14:textId="6C671CC1" w:rsidR="00475F40" w:rsidRDefault="00475F40" w:rsidP="00475F40">
            <w:r w:rsidRPr="009206B0">
              <w:rPr>
                <w:rFonts w:hint="eastAsia"/>
              </w:rPr>
              <w:t>相互連携性の連携補完機能</w:t>
            </w:r>
          </w:p>
        </w:tc>
        <w:tc>
          <w:tcPr>
            <w:tcW w:w="908" w:type="dxa"/>
            <w:vAlign w:val="center"/>
          </w:tcPr>
          <w:p w14:paraId="5E85DFA1" w14:textId="15CA4417" w:rsidR="00475F40" w:rsidRDefault="00475F40" w:rsidP="00475F40">
            <w:pPr>
              <w:jc w:val="center"/>
            </w:pPr>
            <w:r>
              <w:rPr>
                <w:rFonts w:hint="eastAsia"/>
              </w:rPr>
              <w:t>〇</w:t>
            </w:r>
          </w:p>
        </w:tc>
        <w:tc>
          <w:tcPr>
            <w:tcW w:w="908" w:type="dxa"/>
            <w:vAlign w:val="center"/>
          </w:tcPr>
          <w:p w14:paraId="50E1148E" w14:textId="1A750194" w:rsidR="00475F40" w:rsidRDefault="00475F40" w:rsidP="00475F40">
            <w:pPr>
              <w:jc w:val="center"/>
            </w:pPr>
            <w:r>
              <w:rPr>
                <w:rFonts w:hint="eastAsia"/>
              </w:rPr>
              <w:t>〇</w:t>
            </w:r>
          </w:p>
        </w:tc>
      </w:tr>
      <w:tr w:rsidR="00475F40" w14:paraId="58F32CBE" w14:textId="77777777" w:rsidTr="006809B9">
        <w:tc>
          <w:tcPr>
            <w:tcW w:w="1255" w:type="dxa"/>
          </w:tcPr>
          <w:p w14:paraId="001A2D22" w14:textId="61CC1AEB" w:rsidR="00475F40" w:rsidRDefault="00F27AB1" w:rsidP="00475F40">
            <w:pPr>
              <w:jc w:val="center"/>
            </w:pPr>
            <w:bookmarkStart w:id="136" w:name="_Hlk23717987"/>
            <w:r>
              <w:rPr>
                <w:rFonts w:hint="eastAsia"/>
              </w:rPr>
              <w:t>6</w:t>
            </w:r>
            <w:r>
              <w:t>T</w:t>
            </w:r>
          </w:p>
        </w:tc>
        <w:tc>
          <w:tcPr>
            <w:tcW w:w="4515" w:type="dxa"/>
          </w:tcPr>
          <w:p w14:paraId="07422FD8" w14:textId="40524F3D" w:rsidR="00475F40" w:rsidRPr="005715CC" w:rsidRDefault="00B27FFD" w:rsidP="00475F40">
            <w:r>
              <w:rPr>
                <w:rFonts w:hint="eastAsia"/>
              </w:rPr>
              <w:t>識別コード定義変換機能</w:t>
            </w:r>
          </w:p>
        </w:tc>
        <w:tc>
          <w:tcPr>
            <w:tcW w:w="908" w:type="dxa"/>
            <w:vAlign w:val="center"/>
          </w:tcPr>
          <w:p w14:paraId="113237AE" w14:textId="6AD20352" w:rsidR="00475F40" w:rsidRDefault="00475F40" w:rsidP="00475F40">
            <w:pPr>
              <w:jc w:val="center"/>
            </w:pPr>
            <w:r>
              <w:rPr>
                <w:rFonts w:hint="eastAsia"/>
              </w:rPr>
              <w:t>△</w:t>
            </w:r>
          </w:p>
        </w:tc>
        <w:tc>
          <w:tcPr>
            <w:tcW w:w="908" w:type="dxa"/>
            <w:vAlign w:val="center"/>
          </w:tcPr>
          <w:p w14:paraId="4E8ED7A1" w14:textId="0AFF52CB" w:rsidR="00475F40" w:rsidRDefault="00475F40" w:rsidP="00475F40">
            <w:pPr>
              <w:jc w:val="center"/>
            </w:pPr>
            <w:r>
              <w:rPr>
                <w:rFonts w:hint="eastAsia"/>
              </w:rPr>
              <w:t>△</w:t>
            </w:r>
          </w:p>
        </w:tc>
      </w:tr>
      <w:tr w:rsidR="00B27FFD" w14:paraId="7630E46C" w14:textId="77777777" w:rsidTr="006809B9">
        <w:tc>
          <w:tcPr>
            <w:tcW w:w="1255" w:type="dxa"/>
          </w:tcPr>
          <w:p w14:paraId="22470443" w14:textId="6B6C21C6" w:rsidR="00B27FFD" w:rsidRDefault="00B27FFD" w:rsidP="00B27FFD">
            <w:pPr>
              <w:jc w:val="center"/>
            </w:pPr>
            <w:r>
              <w:rPr>
                <w:rFonts w:hint="eastAsia"/>
              </w:rPr>
              <w:t>7</w:t>
            </w:r>
            <w:r>
              <w:t>T</w:t>
            </w:r>
          </w:p>
        </w:tc>
        <w:tc>
          <w:tcPr>
            <w:tcW w:w="4515" w:type="dxa"/>
          </w:tcPr>
          <w:p w14:paraId="197B4081" w14:textId="6FEF3768" w:rsidR="00B27FFD" w:rsidRPr="00684EDD" w:rsidRDefault="00B27FFD" w:rsidP="00B27FFD">
            <w:r w:rsidRPr="00684EDD">
              <w:rPr>
                <w:rFonts w:hint="eastAsia"/>
              </w:rPr>
              <w:t>付加ファイルの送受信</w:t>
            </w:r>
            <w:r>
              <w:rPr>
                <w:rFonts w:hint="eastAsia"/>
              </w:rPr>
              <w:t>機能</w:t>
            </w:r>
          </w:p>
        </w:tc>
        <w:tc>
          <w:tcPr>
            <w:tcW w:w="908" w:type="dxa"/>
            <w:vAlign w:val="center"/>
          </w:tcPr>
          <w:p w14:paraId="28665740" w14:textId="2710BD4A" w:rsidR="00B27FFD" w:rsidRDefault="00B27FFD" w:rsidP="00B27FFD">
            <w:pPr>
              <w:jc w:val="center"/>
            </w:pPr>
            <w:r>
              <w:rPr>
                <w:rFonts w:hint="eastAsia"/>
              </w:rPr>
              <w:t>△</w:t>
            </w:r>
          </w:p>
        </w:tc>
        <w:tc>
          <w:tcPr>
            <w:tcW w:w="908" w:type="dxa"/>
            <w:vAlign w:val="center"/>
          </w:tcPr>
          <w:p w14:paraId="792E098A" w14:textId="483A97B3" w:rsidR="00B27FFD" w:rsidRDefault="00B27FFD" w:rsidP="00B27FFD">
            <w:pPr>
              <w:jc w:val="center"/>
            </w:pPr>
            <w:r>
              <w:rPr>
                <w:rFonts w:hint="eastAsia"/>
              </w:rPr>
              <w:t>△</w:t>
            </w:r>
          </w:p>
        </w:tc>
      </w:tr>
    </w:tbl>
    <w:bookmarkEnd w:id="136"/>
    <w:p w14:paraId="3DAA0AC0" w14:textId="77777777" w:rsidR="006809B9" w:rsidRDefault="006809B9" w:rsidP="006809B9">
      <w:pPr>
        <w:ind w:firstLineChars="100" w:firstLine="210"/>
      </w:pPr>
      <w:r>
        <w:rPr>
          <w:rFonts w:hint="eastAsia"/>
        </w:rPr>
        <w:t>＜凡例＞　〇：必須　△：任意</w:t>
      </w:r>
    </w:p>
    <w:p w14:paraId="3F6B4496" w14:textId="77777777" w:rsidR="006809B9" w:rsidRDefault="006809B9" w:rsidP="006809B9">
      <w:pPr>
        <w:ind w:firstLineChars="100" w:firstLine="210"/>
      </w:pPr>
    </w:p>
    <w:p w14:paraId="11330A5C" w14:textId="1B558CC1" w:rsidR="006809B9" w:rsidRPr="007D2D6B" w:rsidRDefault="002C7FD3" w:rsidP="006809B9">
      <w:pPr>
        <w:pStyle w:val="2"/>
      </w:pPr>
      <w:bookmarkStart w:id="137" w:name="_Toc146182941"/>
      <w:bookmarkEnd w:id="134"/>
      <w:r>
        <w:rPr>
          <w:rFonts w:hint="eastAsia"/>
        </w:rPr>
        <w:lastRenderedPageBreak/>
        <w:t>１</w:t>
      </w:r>
      <w:r w:rsidR="002B39D8">
        <w:rPr>
          <w:rFonts w:hint="eastAsia"/>
        </w:rPr>
        <w:t>１</w:t>
      </w:r>
      <w:r w:rsidR="006809B9">
        <w:rPr>
          <w:rFonts w:hint="eastAsia"/>
        </w:rPr>
        <w:t>．３．認証要件詳細</w:t>
      </w:r>
      <w:bookmarkEnd w:id="137"/>
    </w:p>
    <w:p w14:paraId="2CDFEE71" w14:textId="31539197" w:rsidR="00176E47" w:rsidRPr="00227764" w:rsidRDefault="002C7FD3" w:rsidP="00176E47">
      <w:pPr>
        <w:pStyle w:val="3"/>
        <w:ind w:leftChars="0" w:left="0"/>
      </w:pPr>
      <w:bookmarkStart w:id="138" w:name="_Toc146182942"/>
      <w:bookmarkEnd w:id="83"/>
      <w:r>
        <w:rPr>
          <w:rFonts w:hint="eastAsia"/>
        </w:rPr>
        <w:t>１</w:t>
      </w:r>
      <w:r w:rsidR="002B39D8">
        <w:rPr>
          <w:rFonts w:hint="eastAsia"/>
        </w:rPr>
        <w:t>１</w:t>
      </w:r>
      <w:r>
        <w:rPr>
          <w:rFonts w:hint="eastAsia"/>
        </w:rPr>
        <w:t>．３．１．認証要件１T：</w:t>
      </w:r>
      <w:r w:rsidR="00176E47">
        <w:rPr>
          <w:rFonts w:hint="eastAsia"/>
        </w:rPr>
        <w:t>取引プロセスとEDIメッセージ</w:t>
      </w:r>
      <w:r w:rsidR="00176E47" w:rsidRPr="00227764">
        <w:t>の実装</w:t>
      </w:r>
      <w:bookmarkEnd w:id="138"/>
    </w:p>
    <w:p w14:paraId="25CB3F6B" w14:textId="035CBC41" w:rsidR="00176E47" w:rsidRDefault="00176E47" w:rsidP="00176E47">
      <w:pPr>
        <w:ind w:firstLineChars="100" w:firstLine="210"/>
        <w:jc w:val="left"/>
        <w:rPr>
          <w:szCs w:val="21"/>
        </w:rPr>
      </w:pPr>
      <w:r w:rsidRPr="00227764">
        <w:rPr>
          <w:rFonts w:hint="eastAsia"/>
          <w:szCs w:val="21"/>
        </w:rPr>
        <w:t>標準仕様書</w:t>
      </w:r>
      <w:r>
        <w:rPr>
          <w:rFonts w:hint="eastAsia"/>
          <w:szCs w:val="21"/>
        </w:rPr>
        <w:t>９．１</w:t>
      </w:r>
      <w:r w:rsidRPr="00227764">
        <w:rPr>
          <w:rFonts w:hint="eastAsia"/>
          <w:szCs w:val="21"/>
        </w:rPr>
        <w:t>の規定に従い</w:t>
      </w:r>
      <w:r>
        <w:rPr>
          <w:rFonts w:hint="eastAsia"/>
          <w:szCs w:val="21"/>
        </w:rPr>
        <w:t>連携補完アプリはサービス提供し</w:t>
      </w:r>
      <w:r w:rsidRPr="00227764">
        <w:rPr>
          <w:rFonts w:hint="eastAsia"/>
          <w:szCs w:val="21"/>
        </w:rPr>
        <w:t>ている</w:t>
      </w:r>
      <w:r>
        <w:rPr>
          <w:rFonts w:hint="eastAsia"/>
          <w:szCs w:val="21"/>
        </w:rPr>
        <w:t>取引プロセスのメッセージと情報項目</w:t>
      </w:r>
      <w:r w:rsidRPr="00227764">
        <w:rPr>
          <w:rFonts w:hint="eastAsia"/>
          <w:szCs w:val="21"/>
        </w:rPr>
        <w:t>を</w:t>
      </w:r>
      <w:r>
        <w:rPr>
          <w:rFonts w:hint="eastAsia"/>
          <w:szCs w:val="21"/>
        </w:rPr>
        <w:t>認証</w:t>
      </w:r>
      <w:r w:rsidRPr="00227764">
        <w:rPr>
          <w:rFonts w:hint="eastAsia"/>
          <w:szCs w:val="21"/>
        </w:rPr>
        <w:t>申請書に記載</w:t>
      </w:r>
      <w:r>
        <w:rPr>
          <w:rFonts w:hint="eastAsia"/>
          <w:szCs w:val="21"/>
        </w:rPr>
        <w:t>し登録</w:t>
      </w:r>
      <w:r w:rsidRPr="00227764">
        <w:rPr>
          <w:rFonts w:hint="eastAsia"/>
          <w:szCs w:val="21"/>
        </w:rPr>
        <w:t>する。</w:t>
      </w:r>
    </w:p>
    <w:p w14:paraId="014CA199" w14:textId="12609A79" w:rsidR="00176E47" w:rsidRDefault="0060444E" w:rsidP="00176E47">
      <w:pPr>
        <w:ind w:firstLineChars="100" w:firstLine="210"/>
        <w:jc w:val="left"/>
        <w:rPr>
          <w:szCs w:val="21"/>
        </w:rPr>
      </w:pPr>
      <w:r>
        <w:rPr>
          <w:rFonts w:hint="eastAsia"/>
          <w:szCs w:val="21"/>
        </w:rPr>
        <w:t>サービス提供する</w:t>
      </w:r>
      <w:r w:rsidR="00176E47">
        <w:rPr>
          <w:rFonts w:hint="eastAsia"/>
          <w:szCs w:val="21"/>
        </w:rPr>
        <w:t>情報項目セットを</w:t>
      </w:r>
      <w:r>
        <w:rPr>
          <w:rFonts w:hint="eastAsia"/>
          <w:szCs w:val="21"/>
        </w:rPr>
        <w:t>＜付表＞</w:t>
      </w:r>
      <w:r w:rsidR="00176E47" w:rsidRPr="00616134">
        <w:rPr>
          <w:rFonts w:hint="eastAsia"/>
          <w:szCs w:val="21"/>
        </w:rPr>
        <w:t>実装情報項目表に記載</w:t>
      </w:r>
      <w:r w:rsidR="00176E47">
        <w:rPr>
          <w:rFonts w:hint="eastAsia"/>
          <w:szCs w:val="21"/>
        </w:rPr>
        <w:t>して認証申請書に添付する。</w:t>
      </w:r>
    </w:p>
    <w:p w14:paraId="60CE548B" w14:textId="77777777" w:rsidR="00794087" w:rsidRPr="00794087" w:rsidRDefault="00794087" w:rsidP="00794087"/>
    <w:p w14:paraId="0A817634" w14:textId="358C400F" w:rsidR="00E03A28" w:rsidRDefault="002C7FD3" w:rsidP="006512C4">
      <w:pPr>
        <w:pStyle w:val="3"/>
        <w:ind w:leftChars="0" w:left="0"/>
      </w:pPr>
      <w:r>
        <w:t xml:space="preserve"> </w:t>
      </w:r>
      <w:bookmarkStart w:id="139" w:name="_Toc146182943"/>
      <w:r w:rsidR="00794087">
        <w:rPr>
          <w:rFonts w:hint="eastAsia"/>
        </w:rPr>
        <w:t>１１．３．２．認証要件２T：</w:t>
      </w:r>
      <w:r w:rsidRPr="00E742E1">
        <w:rPr>
          <w:rFonts w:hint="eastAsia"/>
        </w:rPr>
        <w:t>共通EDIプロバイダと連携補完アプリとの連携機能</w:t>
      </w:r>
      <w:bookmarkEnd w:id="139"/>
    </w:p>
    <w:p w14:paraId="23A06942" w14:textId="64DED1C5" w:rsidR="00E03A28" w:rsidRDefault="00AF17E0" w:rsidP="00E03A28">
      <w:pPr>
        <w:ind w:firstLineChars="100" w:firstLine="210"/>
        <w:jc w:val="left"/>
        <w:rPr>
          <w:szCs w:val="21"/>
        </w:rPr>
      </w:pPr>
      <w:r>
        <w:rPr>
          <w:rFonts w:hint="eastAsia"/>
          <w:szCs w:val="21"/>
        </w:rPr>
        <w:t>連携補完アプリは</w:t>
      </w:r>
      <w:r w:rsidR="00E03A28" w:rsidRPr="00227764">
        <w:rPr>
          <w:rFonts w:hint="eastAsia"/>
          <w:szCs w:val="21"/>
        </w:rPr>
        <w:t>標準仕様書</w:t>
      </w:r>
      <w:r w:rsidR="00E742E1">
        <w:rPr>
          <w:rFonts w:hint="eastAsia"/>
          <w:szCs w:val="21"/>
        </w:rPr>
        <w:t>９</w:t>
      </w:r>
      <w:r w:rsidR="00E03A28" w:rsidRPr="00227764">
        <w:rPr>
          <w:rFonts w:hint="eastAsia"/>
          <w:szCs w:val="21"/>
        </w:rPr>
        <w:t>．</w:t>
      </w:r>
      <w:r w:rsidR="00794087">
        <w:rPr>
          <w:rFonts w:hint="eastAsia"/>
          <w:szCs w:val="21"/>
        </w:rPr>
        <w:t>２</w:t>
      </w:r>
      <w:r w:rsidR="00E03A28" w:rsidRPr="00227764">
        <w:rPr>
          <w:rFonts w:hint="eastAsia"/>
          <w:szCs w:val="21"/>
        </w:rPr>
        <w:t>の規定に従い</w:t>
      </w:r>
      <w:r w:rsidR="00E03A28">
        <w:rPr>
          <w:rFonts w:hint="eastAsia"/>
          <w:szCs w:val="21"/>
        </w:rPr>
        <w:t>、</w:t>
      </w:r>
      <w:r w:rsidR="00E742E1">
        <w:rPr>
          <w:rFonts w:hint="eastAsia"/>
          <w:szCs w:val="21"/>
        </w:rPr>
        <w:t>共通EDIプロバイダ</w:t>
      </w:r>
      <w:r>
        <w:rPr>
          <w:rFonts w:hint="eastAsia"/>
          <w:szCs w:val="21"/>
        </w:rPr>
        <w:t>と</w:t>
      </w:r>
      <w:r w:rsidR="00E742E1">
        <w:rPr>
          <w:rFonts w:hint="eastAsia"/>
          <w:szCs w:val="21"/>
        </w:rPr>
        <w:t>連携する</w:t>
      </w:r>
      <w:r w:rsidR="008F2CCD">
        <w:rPr>
          <w:rFonts w:hint="eastAsia"/>
          <w:szCs w:val="21"/>
        </w:rPr>
        <w:t>連携手段</w:t>
      </w:r>
      <w:r w:rsidR="00E03A28" w:rsidRPr="00227764">
        <w:rPr>
          <w:rFonts w:hint="eastAsia"/>
          <w:szCs w:val="21"/>
        </w:rPr>
        <w:t>を</w:t>
      </w:r>
      <w:r w:rsidR="00B26781">
        <w:rPr>
          <w:rFonts w:hint="eastAsia"/>
          <w:szCs w:val="21"/>
        </w:rPr>
        <w:t>認証</w:t>
      </w:r>
      <w:r w:rsidR="00E03A28" w:rsidRPr="00227764">
        <w:rPr>
          <w:rFonts w:hint="eastAsia"/>
          <w:szCs w:val="21"/>
        </w:rPr>
        <w:t>申請書に記載</w:t>
      </w:r>
      <w:r w:rsidR="00E03A28">
        <w:rPr>
          <w:rFonts w:hint="eastAsia"/>
          <w:szCs w:val="21"/>
        </w:rPr>
        <w:t>し登録</w:t>
      </w:r>
      <w:r w:rsidR="00E03A28" w:rsidRPr="00227764">
        <w:rPr>
          <w:rFonts w:hint="eastAsia"/>
          <w:szCs w:val="21"/>
        </w:rPr>
        <w:t>する。</w:t>
      </w:r>
    </w:p>
    <w:p w14:paraId="5BF2BD93" w14:textId="4B76CF27" w:rsidR="00E03A28" w:rsidRDefault="00E03A28" w:rsidP="00E03A28">
      <w:pPr>
        <w:ind w:firstLineChars="100" w:firstLine="210"/>
        <w:jc w:val="left"/>
        <w:rPr>
          <w:szCs w:val="21"/>
        </w:rPr>
      </w:pPr>
      <w:r>
        <w:rPr>
          <w:rFonts w:hint="eastAsia"/>
          <w:szCs w:val="21"/>
        </w:rPr>
        <w:t>実装する</w:t>
      </w:r>
      <w:r w:rsidR="008F2CCD">
        <w:rPr>
          <w:rFonts w:hint="eastAsia"/>
          <w:szCs w:val="21"/>
        </w:rPr>
        <w:t>共通EDI</w:t>
      </w:r>
      <w:r>
        <w:rPr>
          <w:rFonts w:hint="eastAsia"/>
          <w:szCs w:val="21"/>
        </w:rPr>
        <w:t>メッセージのバージョンを</w:t>
      </w:r>
      <w:r w:rsidR="00B26781">
        <w:rPr>
          <w:rFonts w:hint="eastAsia"/>
          <w:szCs w:val="21"/>
        </w:rPr>
        <w:t>認証</w:t>
      </w:r>
      <w:r>
        <w:rPr>
          <w:rFonts w:hint="eastAsia"/>
          <w:szCs w:val="21"/>
        </w:rPr>
        <w:t>申請書へ記載し登録する。</w:t>
      </w:r>
    </w:p>
    <w:p w14:paraId="7157BA0D" w14:textId="77777777" w:rsidR="008F2275" w:rsidRDefault="0014458D" w:rsidP="008F2275">
      <w:pPr>
        <w:ind w:firstLineChars="100" w:firstLine="210"/>
        <w:jc w:val="left"/>
        <w:rPr>
          <w:szCs w:val="21"/>
        </w:rPr>
      </w:pPr>
      <w:r>
        <w:rPr>
          <w:rFonts w:hint="eastAsia"/>
          <w:szCs w:val="21"/>
        </w:rPr>
        <w:t>連携確認内容と確認方法は次による。</w:t>
      </w:r>
      <w:r w:rsidR="008F2275">
        <w:rPr>
          <w:rFonts w:hint="eastAsia"/>
          <w:szCs w:val="21"/>
        </w:rPr>
        <w:t>連携確認結果は別紙確認資料に記載し認証申請書に添付する。</w:t>
      </w:r>
    </w:p>
    <w:p w14:paraId="06C22070" w14:textId="4D896CCC" w:rsidR="0014458D" w:rsidRPr="008F2275" w:rsidRDefault="0014458D" w:rsidP="0014458D">
      <w:pPr>
        <w:ind w:firstLineChars="100" w:firstLine="210"/>
        <w:jc w:val="left"/>
        <w:rPr>
          <w:szCs w:val="21"/>
        </w:rPr>
      </w:pPr>
    </w:p>
    <w:p w14:paraId="5EFC77A7" w14:textId="2BA7DA80" w:rsidR="001447F7" w:rsidRDefault="00B608CD" w:rsidP="001447F7">
      <w:pPr>
        <w:ind w:leftChars="50" w:left="105"/>
      </w:pPr>
      <w:r>
        <w:rPr>
          <w:noProof/>
        </w:rPr>
        <mc:AlternateContent>
          <mc:Choice Requires="wps">
            <w:drawing>
              <wp:anchor distT="0" distB="0" distL="114300" distR="114300" simplePos="0" relativeHeight="251691008" behindDoc="0" locked="0" layoutInCell="1" allowOverlap="1" wp14:anchorId="6945DF6D" wp14:editId="6D929696">
                <wp:simplePos x="0" y="0"/>
                <wp:positionH relativeFrom="column">
                  <wp:posOffset>1270</wp:posOffset>
                </wp:positionH>
                <wp:positionV relativeFrom="paragraph">
                  <wp:posOffset>-114935</wp:posOffset>
                </wp:positionV>
                <wp:extent cx="5466080" cy="1372235"/>
                <wp:effectExtent l="0" t="0" r="1270" b="0"/>
                <wp:wrapNone/>
                <wp:docPr id="302405332"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66080" cy="1372235"/>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80FE6B" id="正方形/長方形 5" o:spid="_x0000_s1026" style="position:absolute;left:0;text-align:left;margin-left:.1pt;margin-top:-9.05pt;width:430.4pt;height:108.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" filled="f" strokecolor="#2f528f" strokeweight="1pt">
                <v:path arrowok="t"/>
              </v:rect>
            </w:pict>
          </mc:Fallback>
        </mc:AlternateContent>
      </w:r>
      <w:r w:rsidR="001447F7">
        <w:rPr>
          <w:rFonts w:hint="eastAsia"/>
        </w:rPr>
        <w:t>・</w:t>
      </w:r>
      <w:r w:rsidR="001447F7">
        <w:t>連携補完アプリと</w:t>
      </w:r>
      <w:r w:rsidR="005B7B8F">
        <w:rPr>
          <w:rFonts w:hint="eastAsia"/>
        </w:rPr>
        <w:t>共通EDIプロバイダ</w:t>
      </w:r>
      <w:r w:rsidR="001447F7">
        <w:t>の連携</w:t>
      </w:r>
      <w:r w:rsidR="0053259C">
        <w:rPr>
          <w:rFonts w:hint="eastAsia"/>
        </w:rPr>
        <w:t>方法（プロ</w:t>
      </w:r>
      <w:r w:rsidR="008F2275">
        <w:rPr>
          <w:rFonts w:hint="eastAsia"/>
        </w:rPr>
        <w:t>ト</w:t>
      </w:r>
      <w:r w:rsidR="0053259C">
        <w:rPr>
          <w:rFonts w:hint="eastAsia"/>
        </w:rPr>
        <w:t>コル）</w:t>
      </w:r>
      <w:r w:rsidR="001447F7">
        <w:t>を</w:t>
      </w:r>
      <w:r w:rsidR="0053259C">
        <w:rPr>
          <w:rFonts w:hint="eastAsia"/>
        </w:rPr>
        <w:t>記述</w:t>
      </w:r>
      <w:r w:rsidR="001447F7">
        <w:t>すること。</w:t>
      </w:r>
    </w:p>
    <w:p w14:paraId="71F9C277" w14:textId="4AC19F5F" w:rsidR="00FE23FA" w:rsidRDefault="00FE23FA" w:rsidP="00FE23FA">
      <w:pPr>
        <w:ind w:leftChars="50" w:left="105"/>
      </w:pPr>
      <w:r>
        <w:rPr>
          <w:rFonts w:hint="eastAsia"/>
        </w:rPr>
        <w:t>・連携補完アプリから共通EDIプロバイダ</w:t>
      </w:r>
      <w:r>
        <w:t>へ</w:t>
      </w:r>
      <w:r>
        <w:rPr>
          <w:rFonts w:hint="eastAsia"/>
        </w:rPr>
        <w:t>の</w:t>
      </w:r>
      <w:r>
        <w:t>送信</w:t>
      </w:r>
      <w:r>
        <w:rPr>
          <w:rFonts w:hint="eastAsia"/>
        </w:rPr>
        <w:t>データ</w:t>
      </w:r>
      <w:r>
        <w:t>を明記すること。</w:t>
      </w:r>
    </w:p>
    <w:p w14:paraId="257F06E3" w14:textId="087C0F43" w:rsidR="00FE23FA" w:rsidRDefault="00FE23FA" w:rsidP="00FE23FA">
      <w:pPr>
        <w:ind w:leftChars="50" w:left="105"/>
      </w:pPr>
      <w:r>
        <w:rPr>
          <w:rFonts w:hint="eastAsia"/>
        </w:rPr>
        <w:t>・共通EDIプロバイダが</w:t>
      </w:r>
      <w:r>
        <w:t>受信した結果</w:t>
      </w:r>
      <w:r>
        <w:rPr>
          <w:rFonts w:hint="eastAsia"/>
        </w:rPr>
        <w:t>データ</w:t>
      </w:r>
      <w:r>
        <w:t>を明記すること。</w:t>
      </w:r>
    </w:p>
    <w:p w14:paraId="1537FCCC" w14:textId="77777777" w:rsidR="00FE23FA" w:rsidRDefault="00FE23FA" w:rsidP="00FE23FA">
      <w:pPr>
        <w:ind w:firstLineChars="50" w:firstLine="105"/>
        <w:jc w:val="left"/>
      </w:pPr>
      <w:r>
        <w:rPr>
          <w:rFonts w:hint="eastAsia"/>
        </w:rPr>
        <w:t>・送達確認結果</w:t>
      </w:r>
      <w:r>
        <w:t>を明記すること。</w:t>
      </w:r>
    </w:p>
    <w:p w14:paraId="1FE9D8C8" w14:textId="552722CF" w:rsidR="00FE23FA" w:rsidRDefault="00FE23FA" w:rsidP="00FE23FA">
      <w:pPr>
        <w:ind w:firstLineChars="50" w:firstLine="105"/>
        <w:jc w:val="left"/>
        <w:rPr>
          <w:szCs w:val="21"/>
        </w:rPr>
      </w:pPr>
      <w:r>
        <w:rPr>
          <w:rFonts w:hint="eastAsia"/>
        </w:rPr>
        <w:t>・また、上記の逆</w:t>
      </w:r>
      <w:r w:rsidR="008D0B6A">
        <w:rPr>
          <w:rFonts w:hint="eastAsia"/>
        </w:rPr>
        <w:t>方向</w:t>
      </w:r>
      <w:r>
        <w:rPr>
          <w:rFonts w:hint="eastAsia"/>
        </w:rPr>
        <w:t>の連携</w:t>
      </w:r>
      <w:r w:rsidRPr="00E322C4">
        <w:t>結果を明記すること。</w:t>
      </w:r>
    </w:p>
    <w:p w14:paraId="42AFA4B2" w14:textId="692E2CBF" w:rsidR="00FE23FA" w:rsidRPr="00FE23FA" w:rsidRDefault="00FE23FA" w:rsidP="001447F7">
      <w:pPr>
        <w:ind w:leftChars="50" w:left="105"/>
      </w:pPr>
    </w:p>
    <w:p w14:paraId="6479DCAD" w14:textId="77777777" w:rsidR="00724A55" w:rsidRPr="0014458D" w:rsidRDefault="00724A55" w:rsidP="00E03A28">
      <w:pPr>
        <w:jc w:val="left"/>
        <w:rPr>
          <w:szCs w:val="21"/>
        </w:rPr>
      </w:pPr>
    </w:p>
    <w:p w14:paraId="2CA6F468" w14:textId="76C0525C" w:rsidR="00994F19" w:rsidRPr="00903074" w:rsidRDefault="002C7FD3" w:rsidP="00994F19">
      <w:pPr>
        <w:pStyle w:val="3"/>
        <w:ind w:leftChars="0" w:left="0"/>
        <w:rPr>
          <w:rFonts w:asciiTheme="minorHAnsi" w:eastAsiaTheme="minorHAnsi" w:hAnsiTheme="minorHAnsi"/>
        </w:rPr>
      </w:pPr>
      <w:bookmarkStart w:id="140" w:name="_Toc146182944"/>
      <w:bookmarkStart w:id="141" w:name="_Hlk23950793"/>
      <w:r>
        <w:rPr>
          <w:rFonts w:asciiTheme="minorHAnsi" w:eastAsiaTheme="minorHAnsi" w:hAnsiTheme="minorHAnsi" w:hint="eastAsia"/>
        </w:rPr>
        <w:t>１</w:t>
      </w:r>
      <w:r w:rsidR="002B39D8">
        <w:rPr>
          <w:rFonts w:asciiTheme="minorHAnsi" w:eastAsiaTheme="minorHAnsi" w:hAnsiTheme="minorHAnsi" w:hint="eastAsia"/>
        </w:rPr>
        <w:t>１</w:t>
      </w:r>
      <w:r w:rsidR="00E03A28" w:rsidRPr="00903074">
        <w:rPr>
          <w:rFonts w:asciiTheme="minorHAnsi" w:eastAsiaTheme="minorHAnsi" w:hAnsiTheme="minorHAnsi" w:hint="eastAsia"/>
        </w:rPr>
        <w:t>．３．</w:t>
      </w:r>
      <w:r w:rsidR="00176E47">
        <w:rPr>
          <w:rFonts w:asciiTheme="minorHAnsi" w:eastAsiaTheme="minorHAnsi" w:hAnsiTheme="minorHAnsi" w:hint="eastAsia"/>
        </w:rPr>
        <w:t>３</w:t>
      </w:r>
      <w:r w:rsidR="00E03A28" w:rsidRPr="00903074">
        <w:rPr>
          <w:rFonts w:asciiTheme="minorHAnsi" w:eastAsiaTheme="minorHAnsi" w:hAnsiTheme="minorHAnsi" w:hint="eastAsia"/>
        </w:rPr>
        <w:t>．</w:t>
      </w:r>
      <w:bookmarkStart w:id="142" w:name="_Hlk23687452"/>
      <w:bookmarkStart w:id="143" w:name="_Hlk23968421"/>
      <w:r w:rsidR="00E03A28" w:rsidRPr="00903074">
        <w:rPr>
          <w:rFonts w:asciiTheme="minorHAnsi" w:eastAsiaTheme="minorHAnsi" w:hAnsiTheme="minorHAnsi" w:hint="eastAsia"/>
        </w:rPr>
        <w:t>認証要件</w:t>
      </w:r>
      <w:r w:rsidR="00176E47">
        <w:rPr>
          <w:rFonts w:asciiTheme="minorHAnsi" w:eastAsiaTheme="minorHAnsi" w:hAnsiTheme="minorHAnsi" w:hint="eastAsia"/>
        </w:rPr>
        <w:t>３</w:t>
      </w:r>
      <w:r w:rsidR="0033335A" w:rsidRPr="00903074">
        <w:rPr>
          <w:rFonts w:asciiTheme="minorHAnsi" w:eastAsiaTheme="minorHAnsi" w:hAnsiTheme="minorHAnsi" w:hint="eastAsia"/>
        </w:rPr>
        <w:t>T</w:t>
      </w:r>
      <w:r w:rsidR="00E03A28" w:rsidRPr="00903074">
        <w:rPr>
          <w:rFonts w:asciiTheme="minorHAnsi" w:eastAsiaTheme="minorHAnsi" w:hAnsiTheme="minorHAnsi" w:hint="eastAsia"/>
        </w:rPr>
        <w:t>：</w:t>
      </w:r>
      <w:bookmarkEnd w:id="142"/>
      <w:r w:rsidR="00E742E1" w:rsidRPr="00903074">
        <w:rPr>
          <w:rFonts w:asciiTheme="minorHAnsi" w:eastAsiaTheme="minorHAnsi" w:hAnsiTheme="minorHAnsi"/>
        </w:rPr>
        <w:t xml:space="preserve"> </w:t>
      </w:r>
      <w:bookmarkEnd w:id="143"/>
      <w:r w:rsidR="00C12C0B" w:rsidRPr="00903074">
        <w:rPr>
          <w:rFonts w:asciiTheme="minorHAnsi" w:eastAsiaTheme="minorHAnsi" w:hAnsiTheme="minorHAnsi" w:hint="eastAsia"/>
        </w:rPr>
        <w:t>レベル</w:t>
      </w:r>
      <w:r w:rsidR="00C12C0B" w:rsidRPr="00903074">
        <w:rPr>
          <w:rFonts w:asciiTheme="minorHAnsi" w:eastAsiaTheme="minorHAnsi" w:hAnsiTheme="minorHAnsi"/>
        </w:rPr>
        <w:t>1業務アプリ</w:t>
      </w:r>
      <w:r w:rsidR="00C12C0B" w:rsidRPr="00903074">
        <w:rPr>
          <w:rFonts w:asciiTheme="minorHAnsi" w:eastAsiaTheme="minorHAnsi" w:hAnsiTheme="minorHAnsi" w:hint="eastAsia"/>
        </w:rPr>
        <w:t>と</w:t>
      </w:r>
      <w:r w:rsidR="00C12C0B" w:rsidRPr="00903074">
        <w:rPr>
          <w:rFonts w:asciiTheme="minorHAnsi" w:eastAsiaTheme="minorHAnsi" w:hAnsiTheme="minorHAnsi"/>
        </w:rPr>
        <w:t>の</w:t>
      </w:r>
      <w:r w:rsidR="00994F19" w:rsidRPr="00903074">
        <w:rPr>
          <w:rFonts w:asciiTheme="minorHAnsi" w:eastAsiaTheme="minorHAnsi" w:hAnsiTheme="minorHAnsi" w:hint="eastAsia"/>
        </w:rPr>
        <w:t>連携機能</w:t>
      </w:r>
      <w:bookmarkEnd w:id="140"/>
    </w:p>
    <w:p w14:paraId="3A3A3CE8" w14:textId="5EE77406" w:rsidR="00E03A28" w:rsidRDefault="00AF17E0" w:rsidP="00E03A28">
      <w:pPr>
        <w:ind w:firstLineChars="100" w:firstLine="210"/>
        <w:jc w:val="left"/>
        <w:rPr>
          <w:szCs w:val="21"/>
        </w:rPr>
      </w:pPr>
      <w:bookmarkStart w:id="144" w:name="_Hlk23693354"/>
      <w:bookmarkEnd w:id="141"/>
      <w:r>
        <w:rPr>
          <w:rFonts w:hint="eastAsia"/>
          <w:szCs w:val="21"/>
        </w:rPr>
        <w:t>連携補完アプリは</w:t>
      </w:r>
      <w:r w:rsidR="00E03A28" w:rsidRPr="00B34A69">
        <w:rPr>
          <w:rFonts w:hint="eastAsia"/>
          <w:szCs w:val="21"/>
        </w:rPr>
        <w:t>標準仕様書</w:t>
      </w:r>
      <w:r>
        <w:rPr>
          <w:rFonts w:hint="eastAsia"/>
          <w:szCs w:val="21"/>
        </w:rPr>
        <w:t>９</w:t>
      </w:r>
      <w:r w:rsidR="00E03A28" w:rsidRPr="00B34A69">
        <w:rPr>
          <w:rFonts w:hint="eastAsia"/>
          <w:szCs w:val="21"/>
        </w:rPr>
        <w:t>．</w:t>
      </w:r>
      <w:r w:rsidR="00794087">
        <w:rPr>
          <w:rFonts w:hint="eastAsia"/>
          <w:szCs w:val="21"/>
        </w:rPr>
        <w:t>３</w:t>
      </w:r>
      <w:r w:rsidR="008E107F">
        <w:rPr>
          <w:rFonts w:hint="eastAsia"/>
          <w:szCs w:val="21"/>
        </w:rPr>
        <w:t>．１</w:t>
      </w:r>
      <w:r w:rsidR="0002418C">
        <w:rPr>
          <w:rFonts w:hint="eastAsia"/>
          <w:szCs w:val="21"/>
        </w:rPr>
        <w:t>項</w:t>
      </w:r>
      <w:r w:rsidR="00E03A28">
        <w:rPr>
          <w:rFonts w:hint="eastAsia"/>
          <w:szCs w:val="21"/>
        </w:rPr>
        <w:t>の規定に従い、</w:t>
      </w:r>
      <w:r>
        <w:rPr>
          <w:rFonts w:hint="eastAsia"/>
          <w:szCs w:val="21"/>
        </w:rPr>
        <w:t>レベル１業務アプリ</w:t>
      </w:r>
      <w:r w:rsidR="00E03A28">
        <w:rPr>
          <w:rFonts w:hint="eastAsia"/>
          <w:szCs w:val="21"/>
        </w:rPr>
        <w:t>と連携する</w:t>
      </w:r>
      <w:r w:rsidR="00DE3DB6">
        <w:rPr>
          <w:rFonts w:hint="eastAsia"/>
          <w:szCs w:val="21"/>
        </w:rPr>
        <w:t>連携方式</w:t>
      </w:r>
      <w:r>
        <w:rPr>
          <w:rFonts w:hint="eastAsia"/>
          <w:szCs w:val="21"/>
        </w:rPr>
        <w:t>を</w:t>
      </w:r>
      <w:bookmarkStart w:id="145" w:name="_Hlk23718272"/>
      <w:r w:rsidR="00E03A28">
        <w:rPr>
          <w:rFonts w:hint="eastAsia"/>
          <w:szCs w:val="21"/>
        </w:rPr>
        <w:t>認証申請書に記載し登録する。</w:t>
      </w:r>
      <w:bookmarkEnd w:id="145"/>
    </w:p>
    <w:bookmarkEnd w:id="144"/>
    <w:p w14:paraId="673F73EF" w14:textId="6020683F" w:rsidR="00E03A28" w:rsidRDefault="00E03A28" w:rsidP="00E03A28">
      <w:pPr>
        <w:ind w:firstLineChars="100" w:firstLine="210"/>
        <w:jc w:val="left"/>
        <w:rPr>
          <w:szCs w:val="21"/>
        </w:rPr>
      </w:pPr>
      <w:r>
        <w:rPr>
          <w:rFonts w:hint="eastAsia"/>
          <w:szCs w:val="21"/>
        </w:rPr>
        <w:t>連携確認内容と確認方法は次による。</w:t>
      </w:r>
    </w:p>
    <w:p w14:paraId="084F87FF" w14:textId="53E87D12" w:rsidR="00E03A28" w:rsidRDefault="00B608CD" w:rsidP="00E03A28">
      <w:pPr>
        <w:ind w:firstLineChars="100" w:firstLine="210"/>
        <w:jc w:val="left"/>
        <w:rPr>
          <w:szCs w:val="21"/>
        </w:rPr>
      </w:pPr>
      <w:r>
        <w:rPr>
          <w:noProof/>
        </w:rPr>
        <mc:AlternateContent>
          <mc:Choice Requires="wps">
            <w:drawing>
              <wp:anchor distT="0" distB="0" distL="114300" distR="114300" simplePos="0" relativeHeight="251688960" behindDoc="0" locked="0" layoutInCell="1" allowOverlap="1" wp14:anchorId="1A8AD009" wp14:editId="3B7007D0">
                <wp:simplePos x="0" y="0"/>
                <wp:positionH relativeFrom="column">
                  <wp:posOffset>1270</wp:posOffset>
                </wp:positionH>
                <wp:positionV relativeFrom="paragraph">
                  <wp:posOffset>172085</wp:posOffset>
                </wp:positionV>
                <wp:extent cx="5332730" cy="1036955"/>
                <wp:effectExtent l="0" t="0" r="1270" b="0"/>
                <wp:wrapNone/>
                <wp:docPr id="45611545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32730" cy="1036955"/>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33DCD8" id="正方形/長方形 4" o:spid="_x0000_s1026" style="position:absolute;left:0;text-align:left;margin-left:.1pt;margin-top:13.55pt;width:419.9pt;height:81.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" filled="f" strokecolor="#2f528f" strokeweight="1pt">
                <v:path arrowok="t"/>
              </v:rect>
            </w:pict>
          </mc:Fallback>
        </mc:AlternateContent>
      </w:r>
    </w:p>
    <w:p w14:paraId="761C3499" w14:textId="77777777" w:rsidR="001447F7" w:rsidRDefault="001447F7" w:rsidP="001447F7">
      <w:pPr>
        <w:ind w:leftChars="50" w:left="105"/>
      </w:pPr>
      <w:r>
        <w:rPr>
          <w:rFonts w:hint="eastAsia"/>
        </w:rPr>
        <w:t>申請した連携方法</w:t>
      </w:r>
      <w:r>
        <w:t>に基づき、</w:t>
      </w:r>
    </w:p>
    <w:p w14:paraId="331ACC2A" w14:textId="77777777" w:rsidR="001447F7" w:rsidRDefault="001447F7" w:rsidP="001447F7">
      <w:pPr>
        <w:ind w:leftChars="50" w:left="105"/>
      </w:pPr>
      <w:r>
        <w:rPr>
          <w:rFonts w:hint="eastAsia"/>
        </w:rPr>
        <w:t>・</w:t>
      </w:r>
      <w:r>
        <w:t>業務アプリから発信したデータを明記すること。</w:t>
      </w:r>
    </w:p>
    <w:p w14:paraId="661AA2E3" w14:textId="58C01FD6" w:rsidR="001447F7" w:rsidRDefault="001447F7" w:rsidP="001447F7">
      <w:pPr>
        <w:ind w:leftChars="50" w:left="105"/>
      </w:pPr>
      <w:r>
        <w:rPr>
          <w:rFonts w:hint="eastAsia"/>
        </w:rPr>
        <w:t>・</w:t>
      </w:r>
      <w:r>
        <w:t>補完アプリ</w:t>
      </w:r>
      <w:r>
        <w:rPr>
          <w:rFonts w:hint="eastAsia"/>
        </w:rPr>
        <w:t>が</w:t>
      </w:r>
      <w:r>
        <w:t>受信し</w:t>
      </w:r>
      <w:r w:rsidR="008D0B6A">
        <w:rPr>
          <w:rFonts w:hint="eastAsia"/>
        </w:rPr>
        <w:t>、</w:t>
      </w:r>
      <w:r>
        <w:rPr>
          <w:rFonts w:hint="eastAsia"/>
        </w:rPr>
        <w:t>変換</w:t>
      </w:r>
      <w:r>
        <w:t>等を行った結果データを明記すること。</w:t>
      </w:r>
    </w:p>
    <w:p w14:paraId="26E7DD52" w14:textId="3FEFCA69" w:rsidR="001447F7" w:rsidRPr="00B82A48" w:rsidRDefault="001447F7" w:rsidP="001447F7">
      <w:pPr>
        <w:ind w:leftChars="50" w:left="105"/>
      </w:pPr>
      <w:r>
        <w:rPr>
          <w:rFonts w:hint="eastAsia"/>
        </w:rPr>
        <w:t>・</w:t>
      </w:r>
      <w:r w:rsidR="008D0B6A">
        <w:rPr>
          <w:rFonts w:hint="eastAsia"/>
        </w:rPr>
        <w:t>また、</w:t>
      </w:r>
      <w:r>
        <w:t>上記の逆方向</w:t>
      </w:r>
      <w:r w:rsidR="008D0B6A">
        <w:rPr>
          <w:rFonts w:hint="eastAsia"/>
        </w:rPr>
        <w:t>の連携結果を</w:t>
      </w:r>
      <w:r>
        <w:t>明記すること。</w:t>
      </w:r>
    </w:p>
    <w:p w14:paraId="00EC90C6" w14:textId="1EE1C928" w:rsidR="00E03A28" w:rsidRPr="001447F7" w:rsidRDefault="00E03A28" w:rsidP="00E03A28">
      <w:pPr>
        <w:ind w:firstLineChars="100" w:firstLine="210"/>
        <w:jc w:val="left"/>
        <w:rPr>
          <w:szCs w:val="21"/>
        </w:rPr>
      </w:pPr>
    </w:p>
    <w:p w14:paraId="073D5EE7" w14:textId="77777777" w:rsidR="00E03A28" w:rsidRDefault="00E03A28" w:rsidP="00E03A28">
      <w:pPr>
        <w:ind w:firstLineChars="100" w:firstLine="210"/>
        <w:jc w:val="left"/>
        <w:rPr>
          <w:szCs w:val="21"/>
        </w:rPr>
      </w:pPr>
      <w:r>
        <w:rPr>
          <w:rFonts w:hint="eastAsia"/>
          <w:szCs w:val="21"/>
        </w:rPr>
        <w:t>連携確認結果は別紙確認資料に記載し認証申請書に添付する。</w:t>
      </w:r>
    </w:p>
    <w:p w14:paraId="3E82DBC0" w14:textId="3D353CD3" w:rsidR="00420A22" w:rsidRPr="00E03A28" w:rsidRDefault="00420A22" w:rsidP="00BD2B42"/>
    <w:p w14:paraId="0D6F1E42" w14:textId="59A1013B" w:rsidR="00903074" w:rsidRPr="00557BFE" w:rsidRDefault="002C7FD3" w:rsidP="00557BFE">
      <w:pPr>
        <w:pStyle w:val="3"/>
        <w:ind w:leftChars="0" w:left="0"/>
        <w:rPr>
          <w:rFonts w:asciiTheme="minorHAnsi" w:eastAsiaTheme="minorHAnsi" w:hAnsiTheme="minorHAnsi"/>
        </w:rPr>
      </w:pPr>
      <w:bookmarkStart w:id="146" w:name="_Toc146182945"/>
      <w:r>
        <w:rPr>
          <w:rFonts w:asciiTheme="minorHAnsi" w:eastAsiaTheme="minorHAnsi" w:hAnsiTheme="minorHAnsi" w:hint="eastAsia"/>
        </w:rPr>
        <w:t>１</w:t>
      </w:r>
      <w:r w:rsidR="0070541D">
        <w:rPr>
          <w:rFonts w:asciiTheme="minorHAnsi" w:eastAsiaTheme="minorHAnsi" w:hAnsiTheme="minorHAnsi" w:hint="eastAsia"/>
        </w:rPr>
        <w:t>１</w:t>
      </w:r>
      <w:r w:rsidR="00903074" w:rsidRPr="00557BFE">
        <w:rPr>
          <w:rFonts w:asciiTheme="minorHAnsi" w:eastAsiaTheme="minorHAnsi" w:hAnsiTheme="minorHAnsi" w:hint="eastAsia"/>
        </w:rPr>
        <w:t>．３．</w:t>
      </w:r>
      <w:r w:rsidR="00176E47">
        <w:rPr>
          <w:rFonts w:asciiTheme="minorHAnsi" w:eastAsiaTheme="minorHAnsi" w:hAnsiTheme="minorHAnsi" w:hint="eastAsia"/>
        </w:rPr>
        <w:t>４</w:t>
      </w:r>
      <w:r w:rsidR="00903074" w:rsidRPr="00557BFE">
        <w:rPr>
          <w:rFonts w:asciiTheme="minorHAnsi" w:eastAsiaTheme="minorHAnsi" w:hAnsiTheme="minorHAnsi" w:hint="eastAsia"/>
        </w:rPr>
        <w:t>．認証要件</w:t>
      </w:r>
      <w:r w:rsidR="00176E47">
        <w:rPr>
          <w:rFonts w:asciiTheme="minorHAnsi" w:eastAsiaTheme="minorHAnsi" w:hAnsiTheme="minorHAnsi" w:hint="eastAsia"/>
        </w:rPr>
        <w:t>４</w:t>
      </w:r>
      <w:r w:rsidR="00903074" w:rsidRPr="00557BFE">
        <w:rPr>
          <w:rFonts w:asciiTheme="minorHAnsi" w:eastAsiaTheme="minorHAnsi" w:hAnsiTheme="minorHAnsi" w:hint="eastAsia"/>
        </w:rPr>
        <w:t>T：</w:t>
      </w:r>
      <w:r w:rsidR="00D02113">
        <w:rPr>
          <w:rFonts w:asciiTheme="minorHAnsi" w:eastAsiaTheme="minorHAnsi" w:hAnsiTheme="minorHAnsi" w:hint="eastAsia"/>
        </w:rPr>
        <w:t>送信者</w:t>
      </w:r>
      <w:r w:rsidR="00903074" w:rsidRPr="00557BFE">
        <w:rPr>
          <w:rFonts w:asciiTheme="minorHAnsi" w:eastAsiaTheme="minorHAnsi" w:hAnsiTheme="minorHAnsi" w:hint="eastAsia"/>
        </w:rPr>
        <w:t>への</w:t>
      </w:r>
      <w:bookmarkStart w:id="147" w:name="_Hlk24487766"/>
      <w:r w:rsidR="00903074" w:rsidRPr="00557BFE">
        <w:rPr>
          <w:rFonts w:asciiTheme="minorHAnsi" w:eastAsiaTheme="minorHAnsi" w:hAnsiTheme="minorHAnsi"/>
        </w:rPr>
        <w:t>EDI送受信の確認情報提供</w:t>
      </w:r>
      <w:bookmarkEnd w:id="146"/>
      <w:bookmarkEnd w:id="147"/>
    </w:p>
    <w:p w14:paraId="7AE885C4" w14:textId="6179FD74" w:rsidR="00903074" w:rsidRPr="00724A55" w:rsidRDefault="00903074" w:rsidP="00903074">
      <w:pPr>
        <w:jc w:val="left"/>
        <w:rPr>
          <w:szCs w:val="21"/>
        </w:rPr>
      </w:pPr>
      <w:r w:rsidRPr="00724A55">
        <w:rPr>
          <w:rFonts w:hint="eastAsia"/>
          <w:szCs w:val="21"/>
        </w:rPr>
        <w:t>標準仕様書</w:t>
      </w:r>
      <w:r>
        <w:rPr>
          <w:rFonts w:hint="eastAsia"/>
          <w:szCs w:val="21"/>
        </w:rPr>
        <w:t>９</w:t>
      </w:r>
      <w:r w:rsidRPr="00724A55">
        <w:rPr>
          <w:rFonts w:hint="eastAsia"/>
          <w:szCs w:val="21"/>
        </w:rPr>
        <w:t>．</w:t>
      </w:r>
      <w:r w:rsidR="00F27AB1">
        <w:rPr>
          <w:rFonts w:hint="eastAsia"/>
          <w:szCs w:val="21"/>
        </w:rPr>
        <w:t>３</w:t>
      </w:r>
      <w:r w:rsidRPr="00724A55">
        <w:rPr>
          <w:rFonts w:hint="eastAsia"/>
          <w:szCs w:val="21"/>
        </w:rPr>
        <w:t>．２の規定に従い、</w:t>
      </w:r>
      <w:r w:rsidR="00D02113">
        <w:rPr>
          <w:rFonts w:hint="eastAsia"/>
          <w:szCs w:val="21"/>
        </w:rPr>
        <w:t>送信者</w:t>
      </w:r>
      <w:r w:rsidRPr="00724A55">
        <w:rPr>
          <w:rFonts w:hint="eastAsia"/>
          <w:szCs w:val="21"/>
        </w:rPr>
        <w:t>に提供するEDI送受信の確認情報提供手段を</w:t>
      </w:r>
      <w:r w:rsidR="00B26781">
        <w:rPr>
          <w:rFonts w:hint="eastAsia"/>
          <w:szCs w:val="21"/>
        </w:rPr>
        <w:t>認証</w:t>
      </w:r>
      <w:r w:rsidRPr="00724A55">
        <w:rPr>
          <w:rFonts w:hint="eastAsia"/>
          <w:szCs w:val="21"/>
        </w:rPr>
        <w:t>申請書に記載し登録する。</w:t>
      </w:r>
    </w:p>
    <w:p w14:paraId="4560AE75" w14:textId="77777777" w:rsidR="00903074" w:rsidRPr="00724A55" w:rsidRDefault="00903074" w:rsidP="00903074">
      <w:pPr>
        <w:jc w:val="left"/>
        <w:rPr>
          <w:szCs w:val="21"/>
        </w:rPr>
      </w:pPr>
      <w:r w:rsidRPr="00724A55">
        <w:rPr>
          <w:rFonts w:hint="eastAsia"/>
          <w:szCs w:val="21"/>
        </w:rPr>
        <w:t>連携確認内容と確認方法は次による。</w:t>
      </w:r>
    </w:p>
    <w:p w14:paraId="29119AE4" w14:textId="4D92A279" w:rsidR="00903074" w:rsidRPr="00724A55" w:rsidRDefault="00B608CD" w:rsidP="00903074">
      <w:pPr>
        <w:jc w:val="left"/>
        <w:rPr>
          <w:szCs w:val="21"/>
        </w:rPr>
      </w:pPr>
      <w:r>
        <w:rPr>
          <w:noProof/>
        </w:rPr>
        <w:lastRenderedPageBreak/>
        <mc:AlternateContent>
          <mc:Choice Requires="wps">
            <w:drawing>
              <wp:anchor distT="0" distB="0" distL="114300" distR="114300" simplePos="0" relativeHeight="251700224" behindDoc="0" locked="0" layoutInCell="1" allowOverlap="1" wp14:anchorId="02A5A493" wp14:editId="54B5628D">
                <wp:simplePos x="0" y="0"/>
                <wp:positionH relativeFrom="column">
                  <wp:posOffset>635</wp:posOffset>
                </wp:positionH>
                <wp:positionV relativeFrom="paragraph">
                  <wp:posOffset>118745</wp:posOffset>
                </wp:positionV>
                <wp:extent cx="5201920" cy="680720"/>
                <wp:effectExtent l="0" t="0" r="0" b="5080"/>
                <wp:wrapNone/>
                <wp:docPr id="754511711"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1920" cy="68072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A70954" id="正方形/長方形 3" o:spid="_x0000_s1026" style="position:absolute;left:0;text-align:left;margin-left:.05pt;margin-top:9.35pt;width:409.6pt;height:53.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" filled="f" strokecolor="#2f528f" strokeweight="1pt">
                <v:path arrowok="t"/>
              </v:rect>
            </w:pict>
          </mc:Fallback>
        </mc:AlternateContent>
      </w:r>
    </w:p>
    <w:p w14:paraId="0F5AC82D" w14:textId="77777777" w:rsidR="001447F7" w:rsidRDefault="001447F7" w:rsidP="001447F7">
      <w:pPr>
        <w:ind w:leftChars="50" w:left="105"/>
      </w:pPr>
      <w:r>
        <w:rPr>
          <w:rFonts w:hint="eastAsia"/>
        </w:rPr>
        <w:t>・確認方法</w:t>
      </w:r>
      <w:r>
        <w:t>すべての</w:t>
      </w:r>
      <w:r>
        <w:rPr>
          <w:rFonts w:hint="eastAsia"/>
        </w:rPr>
        <w:t>確認結果</w:t>
      </w:r>
      <w:r>
        <w:t>を明記する</w:t>
      </w:r>
      <w:r>
        <w:rPr>
          <w:rFonts w:hint="eastAsia"/>
        </w:rPr>
        <w:t>こと。</w:t>
      </w:r>
    </w:p>
    <w:p w14:paraId="28BE2956" w14:textId="77777777" w:rsidR="001447F7" w:rsidRDefault="001447F7" w:rsidP="001447F7">
      <w:pPr>
        <w:ind w:leftChars="50" w:left="105"/>
      </w:pPr>
      <w:r>
        <w:rPr>
          <w:rFonts w:hint="eastAsia"/>
        </w:rPr>
        <w:t>・送信時</w:t>
      </w:r>
      <w:r>
        <w:t>および受信時の確認結果を明記すること。</w:t>
      </w:r>
    </w:p>
    <w:p w14:paraId="19203241" w14:textId="77777777" w:rsidR="00903074" w:rsidRPr="001447F7" w:rsidRDefault="00903074" w:rsidP="00903074">
      <w:pPr>
        <w:jc w:val="left"/>
        <w:rPr>
          <w:szCs w:val="21"/>
        </w:rPr>
      </w:pPr>
    </w:p>
    <w:p w14:paraId="1459B117" w14:textId="65EC444E" w:rsidR="00903074" w:rsidRDefault="00903074" w:rsidP="00903074">
      <w:pPr>
        <w:jc w:val="left"/>
        <w:rPr>
          <w:szCs w:val="21"/>
        </w:rPr>
      </w:pPr>
      <w:r w:rsidRPr="00724A55">
        <w:rPr>
          <w:rFonts w:hint="eastAsia"/>
          <w:szCs w:val="21"/>
        </w:rPr>
        <w:t>連携確認結果は別紙確認資料に記載し認証申請書に添付する。</w:t>
      </w:r>
    </w:p>
    <w:p w14:paraId="34055554" w14:textId="77777777" w:rsidR="00903074" w:rsidRPr="00724A55" w:rsidRDefault="00903074" w:rsidP="00903074">
      <w:pPr>
        <w:jc w:val="left"/>
        <w:rPr>
          <w:szCs w:val="21"/>
        </w:rPr>
      </w:pPr>
    </w:p>
    <w:p w14:paraId="3E6B4FF5" w14:textId="0E63D064" w:rsidR="00420A22" w:rsidRPr="001447F7" w:rsidRDefault="002C7FD3" w:rsidP="006512C4">
      <w:pPr>
        <w:pStyle w:val="3"/>
        <w:ind w:leftChars="0" w:left="0"/>
        <w:rPr>
          <w:rFonts w:asciiTheme="minorHAnsi" w:eastAsiaTheme="minorHAnsi" w:hAnsiTheme="minorHAnsi"/>
        </w:rPr>
      </w:pPr>
      <w:bookmarkStart w:id="148" w:name="_Toc146182946"/>
      <w:bookmarkStart w:id="149" w:name="_Hlk27355670"/>
      <w:r w:rsidRPr="001447F7">
        <w:rPr>
          <w:rFonts w:asciiTheme="minorHAnsi" w:eastAsiaTheme="minorHAnsi" w:hAnsiTheme="minorHAnsi" w:hint="eastAsia"/>
        </w:rPr>
        <w:t>１</w:t>
      </w:r>
      <w:r w:rsidR="0070541D">
        <w:rPr>
          <w:rFonts w:asciiTheme="minorHAnsi" w:eastAsiaTheme="minorHAnsi" w:hAnsiTheme="minorHAnsi" w:hint="eastAsia"/>
        </w:rPr>
        <w:t>１</w:t>
      </w:r>
      <w:r w:rsidR="00DE3DB6" w:rsidRPr="001447F7">
        <w:rPr>
          <w:rFonts w:asciiTheme="minorHAnsi" w:eastAsiaTheme="minorHAnsi" w:hAnsiTheme="minorHAnsi" w:hint="eastAsia"/>
        </w:rPr>
        <w:t>．３．</w:t>
      </w:r>
      <w:r w:rsidR="00176E47">
        <w:rPr>
          <w:rFonts w:asciiTheme="minorHAnsi" w:eastAsiaTheme="minorHAnsi" w:hAnsiTheme="minorHAnsi" w:hint="eastAsia"/>
        </w:rPr>
        <w:t>５</w:t>
      </w:r>
      <w:r w:rsidR="00DE3DB6" w:rsidRPr="001447F7">
        <w:rPr>
          <w:rFonts w:asciiTheme="minorHAnsi" w:eastAsiaTheme="minorHAnsi" w:hAnsiTheme="minorHAnsi" w:hint="eastAsia"/>
        </w:rPr>
        <w:t>．</w:t>
      </w:r>
      <w:bookmarkStart w:id="150" w:name="_Hlk24491061"/>
      <w:r w:rsidR="00FE6973" w:rsidRPr="001447F7">
        <w:rPr>
          <w:rFonts w:asciiTheme="minorHAnsi" w:eastAsiaTheme="minorHAnsi" w:hAnsiTheme="minorHAnsi" w:hint="eastAsia"/>
        </w:rPr>
        <w:t>認証要件</w:t>
      </w:r>
      <w:r w:rsidR="00176E47">
        <w:rPr>
          <w:rFonts w:asciiTheme="minorHAnsi" w:eastAsiaTheme="minorHAnsi" w:hAnsiTheme="minorHAnsi" w:hint="eastAsia"/>
        </w:rPr>
        <w:t>５</w:t>
      </w:r>
      <w:r w:rsidR="0033335A" w:rsidRPr="001447F7">
        <w:rPr>
          <w:rFonts w:asciiTheme="minorHAnsi" w:eastAsiaTheme="minorHAnsi" w:hAnsiTheme="minorHAnsi" w:hint="eastAsia"/>
        </w:rPr>
        <w:t>T</w:t>
      </w:r>
      <w:r w:rsidR="00FE6973" w:rsidRPr="001447F7">
        <w:rPr>
          <w:rFonts w:asciiTheme="minorHAnsi" w:eastAsiaTheme="minorHAnsi" w:hAnsiTheme="minorHAnsi" w:hint="eastAsia"/>
        </w:rPr>
        <w:t>：</w:t>
      </w:r>
      <w:bookmarkEnd w:id="150"/>
      <w:r w:rsidR="00FE6973" w:rsidRPr="001447F7">
        <w:rPr>
          <w:rFonts w:asciiTheme="minorHAnsi" w:eastAsiaTheme="minorHAnsi" w:hAnsiTheme="minorHAnsi" w:cs="Times New Roman" w:hint="eastAsia"/>
        </w:rPr>
        <w:t>相互連携性の連携補完機能</w:t>
      </w:r>
      <w:bookmarkEnd w:id="148"/>
    </w:p>
    <w:p w14:paraId="7BCE7A0D" w14:textId="7C85C675" w:rsidR="0002418C" w:rsidRDefault="0002418C" w:rsidP="0002418C">
      <w:pPr>
        <w:ind w:firstLineChars="100" w:firstLine="210"/>
        <w:rPr>
          <w:rFonts w:ascii="Century" w:eastAsia="ＭＳ 明朝" w:hAnsi="Century" w:cs="Times New Roman"/>
        </w:rPr>
      </w:pPr>
      <w:r w:rsidRPr="001447F7">
        <w:rPr>
          <w:rFonts w:hint="eastAsia"/>
        </w:rPr>
        <w:t>標準仕様書９．</w:t>
      </w:r>
      <w:r w:rsidR="00F27AB1">
        <w:rPr>
          <w:rFonts w:hint="eastAsia"/>
        </w:rPr>
        <w:t>４</w:t>
      </w:r>
      <w:r w:rsidRPr="001447F7">
        <w:rPr>
          <w:rFonts w:hint="eastAsia"/>
        </w:rPr>
        <w:t>に規定する連携補完機能</w:t>
      </w:r>
      <w:r w:rsidRPr="001447F7">
        <w:rPr>
          <w:rFonts w:ascii="Century" w:eastAsia="ＭＳ 明朝" w:hAnsi="Century" w:cs="Times New Roman" w:hint="eastAsia"/>
        </w:rPr>
        <w:t>を</w:t>
      </w:r>
      <w:r w:rsidR="00B26781" w:rsidRPr="001447F7">
        <w:rPr>
          <w:rFonts w:ascii="Century" w:eastAsia="ＭＳ 明朝" w:hAnsi="Century" w:cs="Times New Roman" w:hint="eastAsia"/>
        </w:rPr>
        <w:t>認証</w:t>
      </w:r>
      <w:r w:rsidRPr="001447F7">
        <w:rPr>
          <w:rFonts w:ascii="Century" w:eastAsia="ＭＳ 明朝" w:hAnsi="Century" w:cs="Times New Roman" w:hint="eastAsia"/>
        </w:rPr>
        <w:t>申請書に記載して登録する。</w:t>
      </w:r>
    </w:p>
    <w:p w14:paraId="50950278" w14:textId="06F01134" w:rsidR="0002418C" w:rsidRDefault="0002418C" w:rsidP="0002418C">
      <w:pPr>
        <w:ind w:firstLineChars="100" w:firstLine="210"/>
        <w:jc w:val="left"/>
        <w:rPr>
          <w:szCs w:val="21"/>
        </w:rPr>
      </w:pPr>
      <w:r w:rsidRPr="001447F7">
        <w:rPr>
          <w:rFonts w:hint="eastAsia"/>
          <w:szCs w:val="21"/>
        </w:rPr>
        <w:t>連携確認内容と確認方法は次による</w:t>
      </w:r>
      <w:r>
        <w:rPr>
          <w:rFonts w:hint="eastAsia"/>
          <w:szCs w:val="21"/>
        </w:rPr>
        <w:t>。</w:t>
      </w:r>
    </w:p>
    <w:p w14:paraId="42D09DE1" w14:textId="699BC4B9" w:rsidR="001447F7" w:rsidRDefault="008D0B6A" w:rsidP="0002418C">
      <w:pPr>
        <w:ind w:firstLineChars="100" w:firstLine="210"/>
        <w:jc w:val="left"/>
        <w:rPr>
          <w:szCs w:val="21"/>
        </w:rPr>
      </w:pPr>
      <w:r>
        <w:rPr>
          <w:rFonts w:hint="eastAsia"/>
          <w:szCs w:val="21"/>
        </w:rPr>
        <w:t>連携補完機能の確認はテストデータを使用して行う。</w:t>
      </w:r>
    </w:p>
    <w:p w14:paraId="6D5515CF" w14:textId="7B1CEFBE" w:rsidR="00313826" w:rsidRDefault="00B608CD" w:rsidP="0002418C">
      <w:pPr>
        <w:ind w:firstLineChars="100" w:firstLine="210"/>
        <w:jc w:val="left"/>
        <w:rPr>
          <w:szCs w:val="21"/>
        </w:rPr>
      </w:pPr>
      <w:r>
        <w:rPr>
          <w:noProof/>
        </w:rPr>
        <mc:AlternateContent>
          <mc:Choice Requires="wps">
            <w:drawing>
              <wp:anchor distT="0" distB="0" distL="114300" distR="114300" simplePos="0" relativeHeight="251698176" behindDoc="0" locked="0" layoutInCell="1" allowOverlap="1" wp14:anchorId="617A5F90" wp14:editId="46F68A1A">
                <wp:simplePos x="0" y="0"/>
                <wp:positionH relativeFrom="column">
                  <wp:posOffset>-3810</wp:posOffset>
                </wp:positionH>
                <wp:positionV relativeFrom="paragraph">
                  <wp:posOffset>86995</wp:posOffset>
                </wp:positionV>
                <wp:extent cx="5402580" cy="1359535"/>
                <wp:effectExtent l="0" t="0" r="7620" b="0"/>
                <wp:wrapNone/>
                <wp:docPr id="137628495"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2580" cy="1359535"/>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49863C" id="正方形/長方形 2" o:spid="_x0000_s1026" style="position:absolute;left:0;text-align:left;margin-left:-.3pt;margin-top:6.85pt;width:425.4pt;height:107.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" filled="f" strokecolor="#2f528f" strokeweight="1pt">
                <v:path arrowok="t"/>
              </v:rect>
            </w:pict>
          </mc:Fallback>
        </mc:AlternateContent>
      </w:r>
    </w:p>
    <w:p w14:paraId="707BA7E9" w14:textId="77EBEC00" w:rsidR="000A04F3" w:rsidRPr="003B30B7" w:rsidRDefault="000A04F3" w:rsidP="000A04F3">
      <w:pPr>
        <w:ind w:leftChars="100" w:left="210"/>
      </w:pPr>
      <w:r>
        <w:rPr>
          <w:rFonts w:hint="eastAsia"/>
        </w:rPr>
        <w:t>下記の連携補完機能の</w:t>
      </w:r>
      <w:r>
        <w:t>設定方式</w:t>
      </w:r>
      <w:r>
        <w:rPr>
          <w:rFonts w:hint="eastAsia"/>
        </w:rPr>
        <w:t>、</w:t>
      </w:r>
      <w:r>
        <w:t>および</w:t>
      </w:r>
      <w:r>
        <w:rPr>
          <w:rFonts w:hint="eastAsia"/>
        </w:rPr>
        <w:t>動作結果</w:t>
      </w:r>
      <w:r>
        <w:t>を</w:t>
      </w:r>
      <w:r>
        <w:rPr>
          <w:rFonts w:hint="eastAsia"/>
        </w:rPr>
        <w:t>確認し明記すること</w:t>
      </w:r>
      <w:r>
        <w:t>。</w:t>
      </w:r>
    </w:p>
    <w:p w14:paraId="5FA6C807" w14:textId="77777777" w:rsidR="001447F7" w:rsidRDefault="001447F7" w:rsidP="001447F7">
      <w:pPr>
        <w:ind w:leftChars="50" w:left="105"/>
      </w:pPr>
      <w:r>
        <w:rPr>
          <w:rFonts w:hint="eastAsia"/>
        </w:rPr>
        <w:t>・マッピング結果</w:t>
      </w:r>
      <w:r>
        <w:t>を明記すること</w:t>
      </w:r>
      <w:r>
        <w:rPr>
          <w:rFonts w:hint="eastAsia"/>
        </w:rPr>
        <w:t>。マッピング操作</w:t>
      </w:r>
      <w:r>
        <w:t>を行うUIを明記すること。</w:t>
      </w:r>
    </w:p>
    <w:p w14:paraId="1C549474" w14:textId="77777777" w:rsidR="001447F7" w:rsidRDefault="001447F7" w:rsidP="001447F7">
      <w:pPr>
        <w:ind w:leftChars="50" w:left="105"/>
      </w:pPr>
      <w:r>
        <w:rPr>
          <w:rFonts w:hint="eastAsia"/>
        </w:rPr>
        <w:t>・フォーマット変換</w:t>
      </w:r>
      <w:r>
        <w:t>の種類の明記と</w:t>
      </w:r>
      <w:r>
        <w:rPr>
          <w:rFonts w:hint="eastAsia"/>
        </w:rPr>
        <w:t>フォーマット変換前後</w:t>
      </w:r>
      <w:r>
        <w:t>の実施結果を明記すること。</w:t>
      </w:r>
    </w:p>
    <w:p w14:paraId="73CFECCC" w14:textId="066461CB" w:rsidR="001447F7" w:rsidRDefault="001447F7" w:rsidP="001447F7">
      <w:pPr>
        <w:ind w:leftChars="50" w:left="105"/>
      </w:pPr>
      <w:r>
        <w:rPr>
          <w:rFonts w:hint="eastAsia"/>
        </w:rPr>
        <w:t>・データ属性</w:t>
      </w:r>
      <w:r w:rsidR="00F8787C">
        <w:rPr>
          <w:rFonts w:hint="eastAsia"/>
        </w:rPr>
        <w:t>等</w:t>
      </w:r>
      <w:r>
        <w:t>変換機能の種類の明記と変換前後の実施結果を明記すること。</w:t>
      </w:r>
    </w:p>
    <w:p w14:paraId="0ABC32F7" w14:textId="09F26781" w:rsidR="001447F7" w:rsidRDefault="001447F7" w:rsidP="001447F7">
      <w:pPr>
        <w:ind w:leftChars="50" w:left="105"/>
      </w:pPr>
      <w:r>
        <w:rPr>
          <w:rFonts w:hint="eastAsia"/>
        </w:rPr>
        <w:t>・</w:t>
      </w:r>
      <w:r w:rsidR="000A04F3">
        <w:rPr>
          <w:rFonts w:hint="eastAsia"/>
        </w:rPr>
        <w:t>サービス提供する取引プロセスの</w:t>
      </w:r>
      <w:r>
        <w:rPr>
          <w:rFonts w:hint="eastAsia"/>
        </w:rPr>
        <w:t>送受信データ</w:t>
      </w:r>
      <w:r>
        <w:t>のUIを明記すること。</w:t>
      </w:r>
    </w:p>
    <w:p w14:paraId="002B5FC9" w14:textId="723DE166" w:rsidR="0002418C" w:rsidRDefault="0002418C" w:rsidP="00176E47">
      <w:pPr>
        <w:ind w:leftChars="50" w:left="105"/>
        <w:rPr>
          <w:szCs w:val="21"/>
        </w:rPr>
      </w:pPr>
    </w:p>
    <w:p w14:paraId="1B064F34" w14:textId="306567EF" w:rsidR="0002418C" w:rsidRDefault="0002418C" w:rsidP="0002418C">
      <w:pPr>
        <w:ind w:firstLineChars="100" w:firstLine="210"/>
        <w:jc w:val="left"/>
        <w:rPr>
          <w:szCs w:val="21"/>
        </w:rPr>
      </w:pPr>
      <w:r>
        <w:rPr>
          <w:rFonts w:hint="eastAsia"/>
          <w:szCs w:val="21"/>
        </w:rPr>
        <w:t>連携確認結果は別紙確認資料に記載し認証申請書に添付する。</w:t>
      </w:r>
    </w:p>
    <w:p w14:paraId="6426D3CA" w14:textId="5A46543F" w:rsidR="00F27AB1" w:rsidRPr="007A771A" w:rsidRDefault="00F27AB1" w:rsidP="00F27AB1">
      <w:pPr>
        <w:pStyle w:val="3"/>
        <w:spacing w:beforeLines="50" w:before="120"/>
        <w:ind w:leftChars="0" w:left="0"/>
        <w:rPr>
          <w:rFonts w:asciiTheme="minorHAnsi" w:eastAsiaTheme="minorHAnsi" w:hAnsiTheme="minorHAnsi"/>
        </w:rPr>
      </w:pPr>
      <w:bookmarkStart w:id="151" w:name="_Toc146182947"/>
      <w:bookmarkEnd w:id="149"/>
      <w:r>
        <w:rPr>
          <w:rFonts w:asciiTheme="minorHAnsi" w:eastAsiaTheme="minorHAnsi" w:hAnsiTheme="minorHAnsi" w:hint="eastAsia"/>
        </w:rPr>
        <w:t>１１</w:t>
      </w:r>
      <w:r w:rsidRPr="007A771A">
        <w:rPr>
          <w:rFonts w:asciiTheme="minorHAnsi" w:eastAsiaTheme="minorHAnsi" w:hAnsiTheme="minorHAnsi" w:hint="eastAsia"/>
        </w:rPr>
        <w:t>．３．</w:t>
      </w:r>
      <w:r>
        <w:rPr>
          <w:rFonts w:asciiTheme="minorHAnsi" w:eastAsiaTheme="minorHAnsi" w:hAnsiTheme="minorHAnsi" w:hint="eastAsia"/>
        </w:rPr>
        <w:t>６</w:t>
      </w:r>
      <w:r w:rsidRPr="007A771A">
        <w:rPr>
          <w:rFonts w:asciiTheme="minorHAnsi" w:eastAsiaTheme="minorHAnsi" w:hAnsiTheme="minorHAnsi" w:hint="eastAsia"/>
        </w:rPr>
        <w:t>．</w:t>
      </w:r>
      <w:r w:rsidRPr="00557BFE">
        <w:rPr>
          <w:rFonts w:asciiTheme="minorHAnsi" w:eastAsiaTheme="minorHAnsi" w:hAnsiTheme="minorHAnsi" w:hint="eastAsia"/>
        </w:rPr>
        <w:t>認証要件</w:t>
      </w:r>
      <w:r>
        <w:rPr>
          <w:rFonts w:asciiTheme="minorHAnsi" w:eastAsiaTheme="minorHAnsi" w:hAnsiTheme="minorHAnsi" w:hint="eastAsia"/>
        </w:rPr>
        <w:t>６</w:t>
      </w:r>
      <w:r w:rsidRPr="00557BFE">
        <w:rPr>
          <w:rFonts w:asciiTheme="minorHAnsi" w:eastAsiaTheme="minorHAnsi" w:hAnsiTheme="minorHAnsi"/>
        </w:rPr>
        <w:t>T：</w:t>
      </w:r>
      <w:r w:rsidR="00B27FFD" w:rsidRPr="007A771A">
        <w:rPr>
          <w:rFonts w:asciiTheme="minorHAnsi" w:eastAsiaTheme="minorHAnsi" w:hAnsiTheme="minorHAnsi"/>
        </w:rPr>
        <w:t xml:space="preserve"> </w:t>
      </w:r>
      <w:r w:rsidR="00B27FFD" w:rsidRPr="00B27FFD">
        <w:rPr>
          <w:rFonts w:asciiTheme="minorHAnsi" w:eastAsiaTheme="minorHAnsi" w:hAnsiTheme="minorHAnsi" w:hint="eastAsia"/>
        </w:rPr>
        <w:t>識別コード定義変換機能</w:t>
      </w:r>
      <w:bookmarkEnd w:id="151"/>
    </w:p>
    <w:p w14:paraId="3D5114FD" w14:textId="677C9E62" w:rsidR="0002418C" w:rsidRPr="00F27AB1" w:rsidRDefault="00B27FFD" w:rsidP="0002418C">
      <w:pPr>
        <w:ind w:firstLineChars="100" w:firstLine="210"/>
        <w:jc w:val="left"/>
        <w:rPr>
          <w:szCs w:val="21"/>
        </w:rPr>
      </w:pPr>
      <w:r w:rsidRPr="00B27FFD">
        <w:rPr>
          <w:rFonts w:hint="eastAsia"/>
          <w:szCs w:val="21"/>
        </w:rPr>
        <w:t>標準仕様書９．４</w:t>
      </w:r>
      <w:r>
        <w:rPr>
          <w:rFonts w:hint="eastAsia"/>
          <w:szCs w:val="21"/>
        </w:rPr>
        <w:t>．５</w:t>
      </w:r>
      <w:r w:rsidRPr="00B27FFD">
        <w:rPr>
          <w:rFonts w:hint="eastAsia"/>
          <w:szCs w:val="21"/>
        </w:rPr>
        <w:t>に規定する</w:t>
      </w:r>
      <w:r>
        <w:rPr>
          <w:rFonts w:hint="eastAsia"/>
          <w:szCs w:val="21"/>
        </w:rPr>
        <w:t>識別コード変換機能サービス提供の有無</w:t>
      </w:r>
      <w:r w:rsidRPr="00B27FFD">
        <w:rPr>
          <w:rFonts w:hint="eastAsia"/>
          <w:szCs w:val="21"/>
        </w:rPr>
        <w:t>を認証申請書に記載して登録する。</w:t>
      </w:r>
      <w:r>
        <w:rPr>
          <w:rFonts w:hint="eastAsia"/>
          <w:szCs w:val="21"/>
        </w:rPr>
        <w:t>サービスを提供する場合は、対応する識別コードを登録して明記する。</w:t>
      </w:r>
    </w:p>
    <w:p w14:paraId="34AD797D" w14:textId="57AAE335" w:rsidR="00C12C0B" w:rsidRPr="007A771A" w:rsidRDefault="002C7FD3" w:rsidP="00B27FFD">
      <w:pPr>
        <w:pStyle w:val="3"/>
        <w:spacing w:beforeLines="50" w:before="120"/>
        <w:ind w:leftChars="0" w:left="0"/>
        <w:rPr>
          <w:rFonts w:asciiTheme="minorHAnsi" w:eastAsiaTheme="minorHAnsi" w:hAnsiTheme="minorHAnsi"/>
        </w:rPr>
      </w:pPr>
      <w:bookmarkStart w:id="152" w:name="_Toc146182948"/>
      <w:r>
        <w:rPr>
          <w:rFonts w:asciiTheme="minorHAnsi" w:eastAsiaTheme="minorHAnsi" w:hAnsiTheme="minorHAnsi" w:hint="eastAsia"/>
        </w:rPr>
        <w:t>１</w:t>
      </w:r>
      <w:r w:rsidR="0070541D">
        <w:rPr>
          <w:rFonts w:asciiTheme="minorHAnsi" w:eastAsiaTheme="minorHAnsi" w:hAnsiTheme="minorHAnsi" w:hint="eastAsia"/>
        </w:rPr>
        <w:t>１</w:t>
      </w:r>
      <w:r w:rsidR="00C12C0B" w:rsidRPr="007A771A">
        <w:rPr>
          <w:rFonts w:asciiTheme="minorHAnsi" w:eastAsiaTheme="minorHAnsi" w:hAnsiTheme="minorHAnsi" w:hint="eastAsia"/>
        </w:rPr>
        <w:t>．３．</w:t>
      </w:r>
      <w:r w:rsidR="00B27FFD">
        <w:rPr>
          <w:rFonts w:asciiTheme="minorHAnsi" w:eastAsiaTheme="minorHAnsi" w:hAnsiTheme="minorHAnsi" w:hint="eastAsia"/>
        </w:rPr>
        <w:t>７</w:t>
      </w:r>
      <w:r w:rsidR="00C12C0B" w:rsidRPr="007A771A">
        <w:rPr>
          <w:rFonts w:asciiTheme="minorHAnsi" w:eastAsiaTheme="minorHAnsi" w:hAnsiTheme="minorHAnsi" w:hint="eastAsia"/>
        </w:rPr>
        <w:t>．</w:t>
      </w:r>
      <w:r w:rsidR="00557BFE" w:rsidRPr="00557BFE">
        <w:rPr>
          <w:rFonts w:asciiTheme="minorHAnsi" w:eastAsiaTheme="minorHAnsi" w:hAnsiTheme="minorHAnsi" w:hint="eastAsia"/>
        </w:rPr>
        <w:t>認証要件</w:t>
      </w:r>
      <w:r w:rsidR="00B27FFD">
        <w:rPr>
          <w:rFonts w:asciiTheme="minorHAnsi" w:eastAsiaTheme="minorHAnsi" w:hAnsiTheme="minorHAnsi" w:hint="eastAsia"/>
        </w:rPr>
        <w:t>７</w:t>
      </w:r>
      <w:r w:rsidR="00557BFE" w:rsidRPr="00557BFE">
        <w:rPr>
          <w:rFonts w:asciiTheme="minorHAnsi" w:eastAsiaTheme="minorHAnsi" w:hAnsiTheme="minorHAnsi"/>
        </w:rPr>
        <w:t>T：</w:t>
      </w:r>
      <w:r w:rsidR="00C12C0B" w:rsidRPr="007A771A">
        <w:rPr>
          <w:rFonts w:asciiTheme="minorHAnsi" w:eastAsiaTheme="minorHAnsi" w:hAnsiTheme="minorHAnsi" w:hint="eastAsia"/>
        </w:rPr>
        <w:t>付加ファイルの送受信対応</w:t>
      </w:r>
      <w:bookmarkEnd w:id="152"/>
    </w:p>
    <w:p w14:paraId="01B5A314" w14:textId="2028E023" w:rsidR="006947AD" w:rsidRDefault="00C12C0B" w:rsidP="007A771A">
      <w:pPr>
        <w:widowControl/>
        <w:ind w:firstLineChars="100" w:firstLine="210"/>
        <w:jc w:val="left"/>
      </w:pPr>
      <w:r>
        <w:rPr>
          <w:rFonts w:hint="eastAsia"/>
        </w:rPr>
        <w:t>連</w:t>
      </w:r>
      <w:r w:rsidRPr="00DF3203">
        <w:rPr>
          <w:rFonts w:hint="eastAsia"/>
        </w:rPr>
        <w:t>携補完アプリは</w:t>
      </w:r>
      <w:r w:rsidR="008E107F" w:rsidRPr="00DF3203">
        <w:rPr>
          <w:rFonts w:hint="eastAsia"/>
        </w:rPr>
        <w:t>標準仕様書９．</w:t>
      </w:r>
      <w:r w:rsidR="00F27AB1">
        <w:rPr>
          <w:rFonts w:hint="eastAsia"/>
        </w:rPr>
        <w:t>５</w:t>
      </w:r>
      <w:r w:rsidR="008E107F" w:rsidRPr="00DF3203">
        <w:rPr>
          <w:rFonts w:hint="eastAsia"/>
        </w:rPr>
        <w:t>の規定に従い、</w:t>
      </w:r>
      <w:r w:rsidRPr="00DF3203">
        <w:rPr>
          <w:rFonts w:hint="eastAsia"/>
        </w:rPr>
        <w:t>レベル１業務アプリに代行して送受信するEDI文書に、取引に付随する図面、仕様書などの付加ファイルに関する情報を付加して送受信するサービスを提供する</w:t>
      </w:r>
      <w:r w:rsidR="0033335A" w:rsidRPr="00DF3203">
        <w:rPr>
          <w:rFonts w:hint="eastAsia"/>
        </w:rPr>
        <w:t>ことができる。このサービスを提供する</w:t>
      </w:r>
      <w:r w:rsidR="008E107F" w:rsidRPr="00DF3203">
        <w:rPr>
          <w:rFonts w:hint="eastAsia"/>
        </w:rPr>
        <w:t>場合は</w:t>
      </w:r>
      <w:r w:rsidR="008E107F">
        <w:rPr>
          <w:rFonts w:hint="eastAsia"/>
          <w:color w:val="538135" w:themeColor="accent6" w:themeShade="BF"/>
        </w:rPr>
        <w:t>、</w:t>
      </w:r>
      <w:r w:rsidR="008E107F" w:rsidRPr="00DF3203">
        <w:rPr>
          <w:rFonts w:ascii="Century" w:eastAsia="ＭＳ 明朝" w:hAnsi="Century" w:cs="Times New Roman" w:hint="eastAsia"/>
        </w:rPr>
        <w:t>サービス提供する付加</w:t>
      </w:r>
      <w:r w:rsidR="008E107F" w:rsidRPr="00DF3203">
        <w:rPr>
          <w:rFonts w:ascii="Century" w:eastAsia="ＭＳ 明朝" w:hAnsi="Century" w:cs="Times New Roman"/>
        </w:rPr>
        <w:t>ファイル方式</w:t>
      </w:r>
      <w:r w:rsidR="008E107F" w:rsidRPr="00DF3203">
        <w:rPr>
          <w:rFonts w:ascii="Century" w:eastAsia="ＭＳ 明朝" w:hAnsi="Century" w:cs="Times New Roman" w:hint="eastAsia"/>
        </w:rPr>
        <w:t>を</w:t>
      </w:r>
      <w:r w:rsidR="008E107F" w:rsidRPr="00DF3203">
        <w:rPr>
          <w:rFonts w:hint="eastAsia"/>
          <w:szCs w:val="21"/>
        </w:rPr>
        <w:t>認証申請</w:t>
      </w:r>
      <w:r w:rsidR="008E107F">
        <w:rPr>
          <w:rFonts w:hint="eastAsia"/>
          <w:szCs w:val="21"/>
        </w:rPr>
        <w:t>書に記載し登録する。</w:t>
      </w:r>
    </w:p>
    <w:p w14:paraId="4201D83B" w14:textId="5AADE726" w:rsidR="00CC742B" w:rsidRPr="00CC742B" w:rsidRDefault="00CC742B" w:rsidP="0043364B">
      <w:pPr>
        <w:widowControl/>
        <w:jc w:val="left"/>
        <w:rPr>
          <w:szCs w:val="21"/>
        </w:rPr>
      </w:pPr>
    </w:p>
    <w:sectPr w:rsidR="00CC742B" w:rsidRPr="00CC742B" w:rsidSect="003F3B86">
      <w:pgSz w:w="11906" w:h="16838"/>
      <w:pgMar w:top="1985" w:right="1701" w:bottom="1701" w:left="1701" w:header="851" w:footer="992"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6B88DA" w14:textId="77777777" w:rsidR="00584E4A" w:rsidRDefault="00584E4A" w:rsidP="00B05152">
      <w:r>
        <w:separator/>
      </w:r>
    </w:p>
  </w:endnote>
  <w:endnote w:type="continuationSeparator" w:id="0">
    <w:p w14:paraId="4DC6FF7D" w14:textId="77777777" w:rsidR="00584E4A" w:rsidRDefault="00584E4A" w:rsidP="00B05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3F4A06" w14:textId="77777777" w:rsidR="00584E4A" w:rsidRDefault="00584E4A" w:rsidP="00B05152">
      <w:r>
        <w:separator/>
      </w:r>
    </w:p>
  </w:footnote>
  <w:footnote w:type="continuationSeparator" w:id="0">
    <w:p w14:paraId="5C7D8460" w14:textId="77777777" w:rsidR="00584E4A" w:rsidRDefault="00584E4A" w:rsidP="00B05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53DDF" w14:textId="2665858A" w:rsidR="006C71B7" w:rsidRDefault="006C71B7" w:rsidP="001A398D">
    <w:pPr>
      <w:pStyle w:val="a3"/>
      <w:jc w:val="right"/>
    </w:pPr>
    <w:r>
      <w:rPr>
        <w:rFonts w:hint="eastAsia"/>
      </w:rPr>
      <w:t>認証ガイド</w:t>
    </w:r>
    <w:r w:rsidR="0031253D">
      <w:rPr>
        <w:rFonts w:hint="eastAsia"/>
      </w:rPr>
      <w:t>ブック</w:t>
    </w:r>
    <w:r>
      <w:rPr>
        <w:rFonts w:hint="eastAsia"/>
      </w:rPr>
      <w:t>ver.</w:t>
    </w:r>
    <w:r w:rsidR="00A454FF">
      <w:rPr>
        <w:rFonts w:hint="eastAsia"/>
      </w:rPr>
      <w:t>4</w:t>
    </w:r>
    <w:r w:rsidR="00EA32B9">
      <w:rPr>
        <w:rFonts w:hint="eastAsia"/>
      </w:rPr>
      <w:t>.</w:t>
    </w:r>
    <w:r w:rsidR="00831EA7">
      <w:rPr>
        <w:rFonts w:hint="eastAsia"/>
      </w:rPr>
      <w:t>2</w:t>
    </w:r>
    <w:r>
      <w:rPr>
        <w:rFonts w:hint="eastAsia"/>
      </w:rPr>
      <w:t>_202</w:t>
    </w:r>
    <w:r w:rsidR="0002280D">
      <w:rPr>
        <w:rFonts w:hint="eastAsia"/>
      </w:rPr>
      <w:t>4</w:t>
    </w:r>
    <w:r w:rsidR="00831EA7">
      <w:rPr>
        <w:rFonts w:hint="eastAsia"/>
      </w:rPr>
      <w:t>1</w:t>
    </w:r>
    <w:r w:rsidR="0002280D">
      <w:rPr>
        <w:rFonts w:hint="eastAsia"/>
      </w:rPr>
      <w:t>1</w:t>
    </w:r>
    <w:r w:rsidR="00296FB0">
      <w:rPr>
        <w:rFonts w:hint="eastAsia"/>
      </w:rPr>
      <w:t>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97A7E"/>
    <w:multiLevelType w:val="hybridMultilevel"/>
    <w:tmpl w:val="27AC689A"/>
    <w:lvl w:ilvl="0" w:tplc="3B14E036">
      <w:start w:val="3"/>
      <w:numFmt w:val="decimalEnclosedCircle"/>
      <w:lvlText w:val="%1"/>
      <w:lvlJc w:val="left"/>
      <w:pPr>
        <w:ind w:left="1155"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B9703D"/>
    <w:multiLevelType w:val="hybridMultilevel"/>
    <w:tmpl w:val="DE306276"/>
    <w:lvl w:ilvl="0" w:tplc="4DDC4A14">
      <w:start w:val="1"/>
      <w:numFmt w:val="decimalEnclosedCircle"/>
      <w:lvlText w:val="%1"/>
      <w:lvlJc w:val="left"/>
      <w:pPr>
        <w:ind w:left="1155" w:hanging="420"/>
      </w:pPr>
      <w:rPr>
        <w:rFonts w:hint="eastAsia"/>
      </w:rPr>
    </w:lvl>
    <w:lvl w:ilvl="1" w:tplc="05F01874">
      <w:start w:val="1"/>
      <w:numFmt w:val="decimalEnclosedCircle"/>
      <w:lvlText w:val="%2"/>
      <w:lvlJc w:val="left"/>
      <w:pPr>
        <w:ind w:left="1515" w:hanging="360"/>
      </w:pPr>
      <w:rPr>
        <w:rFonts w:hint="default"/>
      </w:r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2" w15:restartNumberingAfterBreak="0">
    <w:nsid w:val="03E2321D"/>
    <w:multiLevelType w:val="hybridMultilevel"/>
    <w:tmpl w:val="71E0F70E"/>
    <w:lvl w:ilvl="0" w:tplc="4DDC4A14">
      <w:start w:val="1"/>
      <w:numFmt w:val="decimalEnclosedCircle"/>
      <w:lvlText w:val="%1"/>
      <w:lvlJc w:val="left"/>
      <w:pPr>
        <w:ind w:left="780" w:hanging="42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44D3CC0"/>
    <w:multiLevelType w:val="hybridMultilevel"/>
    <w:tmpl w:val="15D4D628"/>
    <w:lvl w:ilvl="0" w:tplc="DF9268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6B0ED4"/>
    <w:multiLevelType w:val="hybridMultilevel"/>
    <w:tmpl w:val="B2C83CD4"/>
    <w:lvl w:ilvl="0" w:tplc="FE6045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B5428"/>
    <w:multiLevelType w:val="hybridMultilevel"/>
    <w:tmpl w:val="CE66AC42"/>
    <w:lvl w:ilvl="0" w:tplc="04090015">
      <w:start w:val="1"/>
      <w:numFmt w:val="upperLetter"/>
      <w:lvlText w:val="%1)"/>
      <w:lvlJc w:val="left"/>
      <w:pPr>
        <w:ind w:left="1018" w:hanging="420"/>
      </w:pPr>
      <w:rPr>
        <w:color w:val="FF0000"/>
      </w:rPr>
    </w:lvl>
    <w:lvl w:ilvl="1" w:tplc="04090017" w:tentative="1">
      <w:start w:val="1"/>
      <w:numFmt w:val="aiueoFullWidth"/>
      <w:lvlText w:val="(%2)"/>
      <w:lvlJc w:val="left"/>
      <w:pPr>
        <w:ind w:left="1438" w:hanging="420"/>
      </w:pPr>
    </w:lvl>
    <w:lvl w:ilvl="2" w:tplc="04090011" w:tentative="1">
      <w:start w:val="1"/>
      <w:numFmt w:val="decimalEnclosedCircle"/>
      <w:lvlText w:val="%3"/>
      <w:lvlJc w:val="left"/>
      <w:pPr>
        <w:ind w:left="1858" w:hanging="420"/>
      </w:pPr>
    </w:lvl>
    <w:lvl w:ilvl="3" w:tplc="0409000F" w:tentative="1">
      <w:start w:val="1"/>
      <w:numFmt w:val="decimal"/>
      <w:lvlText w:val="%4."/>
      <w:lvlJc w:val="left"/>
      <w:pPr>
        <w:ind w:left="2278" w:hanging="420"/>
      </w:pPr>
    </w:lvl>
    <w:lvl w:ilvl="4" w:tplc="04090017" w:tentative="1">
      <w:start w:val="1"/>
      <w:numFmt w:val="aiueoFullWidth"/>
      <w:lvlText w:val="(%5)"/>
      <w:lvlJc w:val="left"/>
      <w:pPr>
        <w:ind w:left="2698" w:hanging="420"/>
      </w:pPr>
    </w:lvl>
    <w:lvl w:ilvl="5" w:tplc="04090011" w:tentative="1">
      <w:start w:val="1"/>
      <w:numFmt w:val="decimalEnclosedCircle"/>
      <w:lvlText w:val="%6"/>
      <w:lvlJc w:val="left"/>
      <w:pPr>
        <w:ind w:left="3118" w:hanging="420"/>
      </w:pPr>
    </w:lvl>
    <w:lvl w:ilvl="6" w:tplc="0409000F" w:tentative="1">
      <w:start w:val="1"/>
      <w:numFmt w:val="decimal"/>
      <w:lvlText w:val="%7."/>
      <w:lvlJc w:val="left"/>
      <w:pPr>
        <w:ind w:left="3538" w:hanging="420"/>
      </w:pPr>
    </w:lvl>
    <w:lvl w:ilvl="7" w:tplc="04090017" w:tentative="1">
      <w:start w:val="1"/>
      <w:numFmt w:val="aiueoFullWidth"/>
      <w:lvlText w:val="(%8)"/>
      <w:lvlJc w:val="left"/>
      <w:pPr>
        <w:ind w:left="3958" w:hanging="420"/>
      </w:pPr>
    </w:lvl>
    <w:lvl w:ilvl="8" w:tplc="04090011" w:tentative="1">
      <w:start w:val="1"/>
      <w:numFmt w:val="decimalEnclosedCircle"/>
      <w:lvlText w:val="%9"/>
      <w:lvlJc w:val="left"/>
      <w:pPr>
        <w:ind w:left="4378" w:hanging="420"/>
      </w:pPr>
    </w:lvl>
  </w:abstractNum>
  <w:abstractNum w:abstractNumId="6" w15:restartNumberingAfterBreak="0">
    <w:nsid w:val="1AF90AA4"/>
    <w:multiLevelType w:val="hybridMultilevel"/>
    <w:tmpl w:val="D1C4FDEA"/>
    <w:lvl w:ilvl="0" w:tplc="0EF6397C">
      <w:start w:val="1"/>
      <w:numFmt w:val="decimalEnclosedCircle"/>
      <w:lvlText w:val="%1"/>
      <w:lvlJc w:val="left"/>
      <w:pPr>
        <w:ind w:left="1830" w:hanging="360"/>
      </w:pPr>
      <w:rPr>
        <w:rFonts w:hint="eastAsia"/>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7" w15:restartNumberingAfterBreak="0">
    <w:nsid w:val="1E264462"/>
    <w:multiLevelType w:val="hybridMultilevel"/>
    <w:tmpl w:val="537C3F7E"/>
    <w:lvl w:ilvl="0" w:tplc="19401D80">
      <w:start w:val="2"/>
      <w:numFmt w:val="decimalEnclosedCircle"/>
      <w:lvlText w:val="%1"/>
      <w:lvlJc w:val="left"/>
      <w:pPr>
        <w:ind w:left="151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377FB4"/>
    <w:multiLevelType w:val="hybridMultilevel"/>
    <w:tmpl w:val="ED661D78"/>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 w15:restartNumberingAfterBreak="0">
    <w:nsid w:val="24214E21"/>
    <w:multiLevelType w:val="hybridMultilevel"/>
    <w:tmpl w:val="15FCCC5A"/>
    <w:lvl w:ilvl="0" w:tplc="336C2C28">
      <w:start w:val="4"/>
      <w:numFmt w:val="decimalFullWidth"/>
      <w:lvlText w:val="（%1）"/>
      <w:lvlJc w:val="left"/>
      <w:pPr>
        <w:ind w:left="525"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A0F30C4"/>
    <w:multiLevelType w:val="hybridMultilevel"/>
    <w:tmpl w:val="FE72145E"/>
    <w:lvl w:ilvl="0" w:tplc="DF9268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023676A"/>
    <w:multiLevelType w:val="hybridMultilevel"/>
    <w:tmpl w:val="536259A6"/>
    <w:lvl w:ilvl="0" w:tplc="03983A34">
      <w:start w:val="2"/>
      <w:numFmt w:val="decimalEnclosedCircle"/>
      <w:lvlText w:val="%1"/>
      <w:lvlJc w:val="left"/>
      <w:pPr>
        <w:ind w:left="1155"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0804AB2"/>
    <w:multiLevelType w:val="hybridMultilevel"/>
    <w:tmpl w:val="FF226D4E"/>
    <w:lvl w:ilvl="0" w:tplc="04090013">
      <w:start w:val="1"/>
      <w:numFmt w:val="upperRoman"/>
      <w:lvlText w:val="%1."/>
      <w:lvlJc w:val="left"/>
      <w:pPr>
        <w:ind w:left="1050" w:hanging="420"/>
      </w:pPr>
    </w:lvl>
    <w:lvl w:ilvl="1" w:tplc="E8C2FD1C">
      <w:start w:val="2"/>
      <w:numFmt w:val="decimalEnclosedCircle"/>
      <w:lvlText w:val="%2"/>
      <w:lvlJc w:val="left"/>
      <w:pPr>
        <w:ind w:left="1050" w:firstLine="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15:restartNumberingAfterBreak="0">
    <w:nsid w:val="3285445A"/>
    <w:multiLevelType w:val="hybridMultilevel"/>
    <w:tmpl w:val="FA4619D2"/>
    <w:lvl w:ilvl="0" w:tplc="3188900C">
      <w:start w:val="1"/>
      <w:numFmt w:val="decimalEnclosedCircle"/>
      <w:lvlText w:val="%1"/>
      <w:lvlJc w:val="left"/>
      <w:pPr>
        <w:ind w:left="1155" w:hanging="4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5065A9B"/>
    <w:multiLevelType w:val="hybridMultilevel"/>
    <w:tmpl w:val="D12C3508"/>
    <w:lvl w:ilvl="0" w:tplc="CA2A2226">
      <w:start w:val="2"/>
      <w:numFmt w:val="decimal"/>
      <w:lvlText w:val="%1."/>
      <w:lvlJc w:val="left"/>
      <w:pPr>
        <w:ind w:left="945"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F0827A5"/>
    <w:multiLevelType w:val="hybridMultilevel"/>
    <w:tmpl w:val="5442C152"/>
    <w:lvl w:ilvl="0" w:tplc="69E4D5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52AE1E8A"/>
    <w:multiLevelType w:val="hybridMultilevel"/>
    <w:tmpl w:val="3F0AAD9A"/>
    <w:lvl w:ilvl="0" w:tplc="A94C3D56">
      <w:start w:val="1"/>
      <w:numFmt w:val="decimalFullWidth"/>
      <w:lvlText w:val="（%1）"/>
      <w:lvlJc w:val="left"/>
      <w:pPr>
        <w:ind w:left="525" w:hanging="4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7" w15:restartNumberingAfterBreak="0">
    <w:nsid w:val="57593CC5"/>
    <w:multiLevelType w:val="hybridMultilevel"/>
    <w:tmpl w:val="D6226E12"/>
    <w:lvl w:ilvl="0" w:tplc="EF6EFC0A">
      <w:start w:val="1"/>
      <w:numFmt w:val="decimalEnclosedCircle"/>
      <w:lvlText w:val="%1"/>
      <w:lvlJc w:val="left"/>
      <w:pPr>
        <w:ind w:left="1155" w:hanging="420"/>
      </w:pPr>
      <w:rPr>
        <w:color w:val="FF0000"/>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18" w15:restartNumberingAfterBreak="0">
    <w:nsid w:val="5B7907CA"/>
    <w:multiLevelType w:val="hybridMultilevel"/>
    <w:tmpl w:val="5EC07020"/>
    <w:lvl w:ilvl="0" w:tplc="FFFFFFFF">
      <w:start w:val="1"/>
      <w:numFmt w:val="decimalFullWidth"/>
      <w:lvlText w:val="（%1）"/>
      <w:lvlJc w:val="left"/>
      <w:pPr>
        <w:ind w:left="525" w:hanging="420"/>
      </w:pPr>
      <w:rPr>
        <w:rFonts w:hint="default"/>
      </w:rPr>
    </w:lvl>
    <w:lvl w:ilvl="1" w:tplc="FFFFFFFF" w:tentative="1">
      <w:start w:val="1"/>
      <w:numFmt w:val="aiueoFullWidth"/>
      <w:lvlText w:val="(%2)"/>
      <w:lvlJc w:val="left"/>
      <w:pPr>
        <w:ind w:left="945" w:hanging="420"/>
      </w:pPr>
    </w:lvl>
    <w:lvl w:ilvl="2" w:tplc="FFFFFFFF" w:tentative="1">
      <w:start w:val="1"/>
      <w:numFmt w:val="decimalEnclosedCircle"/>
      <w:lvlText w:val="%3"/>
      <w:lvlJc w:val="left"/>
      <w:pPr>
        <w:ind w:left="1365" w:hanging="420"/>
      </w:pPr>
    </w:lvl>
    <w:lvl w:ilvl="3" w:tplc="FFFFFFFF" w:tentative="1">
      <w:start w:val="1"/>
      <w:numFmt w:val="decimal"/>
      <w:lvlText w:val="%4."/>
      <w:lvlJc w:val="left"/>
      <w:pPr>
        <w:ind w:left="1785" w:hanging="420"/>
      </w:pPr>
    </w:lvl>
    <w:lvl w:ilvl="4" w:tplc="FFFFFFFF" w:tentative="1">
      <w:start w:val="1"/>
      <w:numFmt w:val="aiueoFullWidth"/>
      <w:lvlText w:val="(%5)"/>
      <w:lvlJc w:val="left"/>
      <w:pPr>
        <w:ind w:left="2205" w:hanging="420"/>
      </w:pPr>
    </w:lvl>
    <w:lvl w:ilvl="5" w:tplc="FFFFFFFF" w:tentative="1">
      <w:start w:val="1"/>
      <w:numFmt w:val="decimalEnclosedCircle"/>
      <w:lvlText w:val="%6"/>
      <w:lvlJc w:val="left"/>
      <w:pPr>
        <w:ind w:left="2625" w:hanging="420"/>
      </w:pPr>
    </w:lvl>
    <w:lvl w:ilvl="6" w:tplc="FFFFFFFF" w:tentative="1">
      <w:start w:val="1"/>
      <w:numFmt w:val="decimal"/>
      <w:lvlText w:val="%7."/>
      <w:lvlJc w:val="left"/>
      <w:pPr>
        <w:ind w:left="3045" w:hanging="420"/>
      </w:pPr>
    </w:lvl>
    <w:lvl w:ilvl="7" w:tplc="FFFFFFFF" w:tentative="1">
      <w:start w:val="1"/>
      <w:numFmt w:val="aiueoFullWidth"/>
      <w:lvlText w:val="(%8)"/>
      <w:lvlJc w:val="left"/>
      <w:pPr>
        <w:ind w:left="3465" w:hanging="420"/>
      </w:pPr>
    </w:lvl>
    <w:lvl w:ilvl="8" w:tplc="FFFFFFFF" w:tentative="1">
      <w:start w:val="1"/>
      <w:numFmt w:val="decimalEnclosedCircle"/>
      <w:lvlText w:val="%9"/>
      <w:lvlJc w:val="left"/>
      <w:pPr>
        <w:ind w:left="3885" w:hanging="420"/>
      </w:pPr>
    </w:lvl>
  </w:abstractNum>
  <w:abstractNum w:abstractNumId="19" w15:restartNumberingAfterBreak="0">
    <w:nsid w:val="5C5F6BE9"/>
    <w:multiLevelType w:val="hybridMultilevel"/>
    <w:tmpl w:val="AB3A7E9C"/>
    <w:lvl w:ilvl="0" w:tplc="04090011">
      <w:start w:val="1"/>
      <w:numFmt w:val="decimalEnclosedCircle"/>
      <w:lvlText w:val="%1"/>
      <w:lvlJc w:val="left"/>
      <w:pPr>
        <w:ind w:left="945"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6D353F"/>
    <w:multiLevelType w:val="hybridMultilevel"/>
    <w:tmpl w:val="3F44A7E8"/>
    <w:lvl w:ilvl="0" w:tplc="DF9268D4">
      <w:start w:val="1"/>
      <w:numFmt w:val="decimalFullWidth"/>
      <w:lvlText w:val="（%1）"/>
      <w:lvlJc w:val="left"/>
      <w:pPr>
        <w:ind w:left="525" w:hanging="4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1" w15:restartNumberingAfterBreak="0">
    <w:nsid w:val="66F470F1"/>
    <w:multiLevelType w:val="hybridMultilevel"/>
    <w:tmpl w:val="8E48E112"/>
    <w:lvl w:ilvl="0" w:tplc="0409000F">
      <w:start w:val="1"/>
      <w:numFmt w:val="decimal"/>
      <w:lvlText w:val="%1."/>
      <w:lvlJc w:val="left"/>
      <w:pPr>
        <w:ind w:left="945" w:hanging="420"/>
      </w:p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2" w15:restartNumberingAfterBreak="0">
    <w:nsid w:val="74D42E07"/>
    <w:multiLevelType w:val="hybridMultilevel"/>
    <w:tmpl w:val="FE222B3A"/>
    <w:lvl w:ilvl="0" w:tplc="69E4D5A0">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3" w15:restartNumberingAfterBreak="0">
    <w:nsid w:val="77B47F9C"/>
    <w:multiLevelType w:val="hybridMultilevel"/>
    <w:tmpl w:val="8CB471AA"/>
    <w:lvl w:ilvl="0" w:tplc="DF9268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D894621"/>
    <w:multiLevelType w:val="hybridMultilevel"/>
    <w:tmpl w:val="4B1A8BE0"/>
    <w:lvl w:ilvl="0" w:tplc="ED7C6526">
      <w:start w:val="4"/>
      <w:numFmt w:val="decimalFullWidth"/>
      <w:lvlText w:val="（%1）"/>
      <w:lvlJc w:val="left"/>
      <w:pPr>
        <w:ind w:left="525"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ED04388"/>
    <w:multiLevelType w:val="hybridMultilevel"/>
    <w:tmpl w:val="AEA205C2"/>
    <w:lvl w:ilvl="0" w:tplc="E3D0459A">
      <w:start w:val="1"/>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16cid:durableId="811559103">
    <w:abstractNumId w:val="4"/>
  </w:num>
  <w:num w:numId="2" w16cid:durableId="924143404">
    <w:abstractNumId w:val="21"/>
  </w:num>
  <w:num w:numId="3" w16cid:durableId="1308585826">
    <w:abstractNumId w:val="19"/>
  </w:num>
  <w:num w:numId="4" w16cid:durableId="2126578428">
    <w:abstractNumId w:val="14"/>
  </w:num>
  <w:num w:numId="5" w16cid:durableId="634993312">
    <w:abstractNumId w:val="3"/>
  </w:num>
  <w:num w:numId="6" w16cid:durableId="157769578">
    <w:abstractNumId w:val="10"/>
  </w:num>
  <w:num w:numId="7" w16cid:durableId="2144617778">
    <w:abstractNumId w:val="17"/>
  </w:num>
  <w:num w:numId="8" w16cid:durableId="1827822410">
    <w:abstractNumId w:val="5"/>
  </w:num>
  <w:num w:numId="9" w16cid:durableId="125858013">
    <w:abstractNumId w:val="8"/>
  </w:num>
  <w:num w:numId="10" w16cid:durableId="1688285930">
    <w:abstractNumId w:val="12"/>
  </w:num>
  <w:num w:numId="11" w16cid:durableId="1313171484">
    <w:abstractNumId w:val="20"/>
  </w:num>
  <w:num w:numId="12" w16cid:durableId="83310422">
    <w:abstractNumId w:val="25"/>
  </w:num>
  <w:num w:numId="13" w16cid:durableId="1966038061">
    <w:abstractNumId w:val="1"/>
  </w:num>
  <w:num w:numId="14" w16cid:durableId="1267038727">
    <w:abstractNumId w:val="2"/>
  </w:num>
  <w:num w:numId="15" w16cid:durableId="1600140096">
    <w:abstractNumId w:val="7"/>
  </w:num>
  <w:num w:numId="16" w16cid:durableId="681473275">
    <w:abstractNumId w:val="11"/>
  </w:num>
  <w:num w:numId="17" w16cid:durableId="906838241">
    <w:abstractNumId w:val="16"/>
  </w:num>
  <w:num w:numId="18" w16cid:durableId="1360350229">
    <w:abstractNumId w:val="23"/>
  </w:num>
  <w:num w:numId="19" w16cid:durableId="411125867">
    <w:abstractNumId w:val="6"/>
  </w:num>
  <w:num w:numId="20" w16cid:durableId="626621720">
    <w:abstractNumId w:val="24"/>
  </w:num>
  <w:num w:numId="21" w16cid:durableId="1730301298">
    <w:abstractNumId w:val="9"/>
  </w:num>
  <w:num w:numId="22" w16cid:durableId="2028094417">
    <w:abstractNumId w:val="0"/>
  </w:num>
  <w:num w:numId="23" w16cid:durableId="330068127">
    <w:abstractNumId w:val="18"/>
  </w:num>
  <w:num w:numId="24" w16cid:durableId="1602907966">
    <w:abstractNumId w:val="22"/>
  </w:num>
  <w:num w:numId="25" w16cid:durableId="2085907855">
    <w:abstractNumId w:val="15"/>
  </w:num>
  <w:num w:numId="26" w16cid:durableId="11264331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57E"/>
    <w:rsid w:val="000010D0"/>
    <w:rsid w:val="0000223A"/>
    <w:rsid w:val="00002352"/>
    <w:rsid w:val="00004976"/>
    <w:rsid w:val="00004E7B"/>
    <w:rsid w:val="000055F3"/>
    <w:rsid w:val="00006678"/>
    <w:rsid w:val="00010073"/>
    <w:rsid w:val="000103D9"/>
    <w:rsid w:val="00011EC0"/>
    <w:rsid w:val="00013BC1"/>
    <w:rsid w:val="00013ED2"/>
    <w:rsid w:val="000170C9"/>
    <w:rsid w:val="00017723"/>
    <w:rsid w:val="00021156"/>
    <w:rsid w:val="0002280D"/>
    <w:rsid w:val="00023240"/>
    <w:rsid w:val="0002418C"/>
    <w:rsid w:val="000276C4"/>
    <w:rsid w:val="0003574C"/>
    <w:rsid w:val="000401EC"/>
    <w:rsid w:val="0004020F"/>
    <w:rsid w:val="0004142F"/>
    <w:rsid w:val="000416CB"/>
    <w:rsid w:val="00043B4C"/>
    <w:rsid w:val="0004489E"/>
    <w:rsid w:val="00047B75"/>
    <w:rsid w:val="00047CCD"/>
    <w:rsid w:val="00050F06"/>
    <w:rsid w:val="0005285F"/>
    <w:rsid w:val="00052DE3"/>
    <w:rsid w:val="00057576"/>
    <w:rsid w:val="0006372F"/>
    <w:rsid w:val="00073CF1"/>
    <w:rsid w:val="0007649E"/>
    <w:rsid w:val="00086B42"/>
    <w:rsid w:val="00090290"/>
    <w:rsid w:val="000912C0"/>
    <w:rsid w:val="000916F1"/>
    <w:rsid w:val="00092571"/>
    <w:rsid w:val="00092DB9"/>
    <w:rsid w:val="00095AA9"/>
    <w:rsid w:val="000A04F3"/>
    <w:rsid w:val="000A5F43"/>
    <w:rsid w:val="000A72D7"/>
    <w:rsid w:val="000B213E"/>
    <w:rsid w:val="000B3EFF"/>
    <w:rsid w:val="000B5D63"/>
    <w:rsid w:val="000B75D4"/>
    <w:rsid w:val="000C0F08"/>
    <w:rsid w:val="000C31A7"/>
    <w:rsid w:val="000C63D8"/>
    <w:rsid w:val="000C6F2F"/>
    <w:rsid w:val="000C78B7"/>
    <w:rsid w:val="000C78FE"/>
    <w:rsid w:val="000D5EC2"/>
    <w:rsid w:val="000E1271"/>
    <w:rsid w:val="000E2C8C"/>
    <w:rsid w:val="000E4706"/>
    <w:rsid w:val="000E53B2"/>
    <w:rsid w:val="000F1F2A"/>
    <w:rsid w:val="000F22E1"/>
    <w:rsid w:val="000F2611"/>
    <w:rsid w:val="000F5C67"/>
    <w:rsid w:val="000F62D2"/>
    <w:rsid w:val="00100BB5"/>
    <w:rsid w:val="00105F1E"/>
    <w:rsid w:val="001073F5"/>
    <w:rsid w:val="001074F6"/>
    <w:rsid w:val="001128C9"/>
    <w:rsid w:val="00116145"/>
    <w:rsid w:val="0012153F"/>
    <w:rsid w:val="00123492"/>
    <w:rsid w:val="00123CF1"/>
    <w:rsid w:val="00124AFB"/>
    <w:rsid w:val="001272D6"/>
    <w:rsid w:val="00130AA7"/>
    <w:rsid w:val="001314B5"/>
    <w:rsid w:val="0013505F"/>
    <w:rsid w:val="00141975"/>
    <w:rsid w:val="001442A2"/>
    <w:rsid w:val="0014458D"/>
    <w:rsid w:val="001447F7"/>
    <w:rsid w:val="0015059D"/>
    <w:rsid w:val="00150C18"/>
    <w:rsid w:val="0015412D"/>
    <w:rsid w:val="00154613"/>
    <w:rsid w:val="001644A9"/>
    <w:rsid w:val="00171081"/>
    <w:rsid w:val="00176E47"/>
    <w:rsid w:val="001815EE"/>
    <w:rsid w:val="001855DC"/>
    <w:rsid w:val="00185D48"/>
    <w:rsid w:val="001900B9"/>
    <w:rsid w:val="0019184F"/>
    <w:rsid w:val="00193C12"/>
    <w:rsid w:val="001953D1"/>
    <w:rsid w:val="00196F80"/>
    <w:rsid w:val="00197BE4"/>
    <w:rsid w:val="001A05F0"/>
    <w:rsid w:val="001A398D"/>
    <w:rsid w:val="001A57FA"/>
    <w:rsid w:val="001B1016"/>
    <w:rsid w:val="001B1341"/>
    <w:rsid w:val="001B2290"/>
    <w:rsid w:val="001B302E"/>
    <w:rsid w:val="001B6545"/>
    <w:rsid w:val="001C0925"/>
    <w:rsid w:val="001C3083"/>
    <w:rsid w:val="001D063F"/>
    <w:rsid w:val="001D170B"/>
    <w:rsid w:val="001D2344"/>
    <w:rsid w:val="001D25BE"/>
    <w:rsid w:val="001D2FBD"/>
    <w:rsid w:val="001D5477"/>
    <w:rsid w:val="001D64E1"/>
    <w:rsid w:val="001E4154"/>
    <w:rsid w:val="001E7C2A"/>
    <w:rsid w:val="001F0C6A"/>
    <w:rsid w:val="001F1582"/>
    <w:rsid w:val="001F4CFF"/>
    <w:rsid w:val="001F5B7B"/>
    <w:rsid w:val="00203DB7"/>
    <w:rsid w:val="002043AC"/>
    <w:rsid w:val="0020585E"/>
    <w:rsid w:val="002065A2"/>
    <w:rsid w:val="002065ED"/>
    <w:rsid w:val="00206BBB"/>
    <w:rsid w:val="00220FF9"/>
    <w:rsid w:val="002219BE"/>
    <w:rsid w:val="00221BD1"/>
    <w:rsid w:val="00225CD6"/>
    <w:rsid w:val="00227764"/>
    <w:rsid w:val="00231981"/>
    <w:rsid w:val="00233FEE"/>
    <w:rsid w:val="002367CD"/>
    <w:rsid w:val="00242C54"/>
    <w:rsid w:val="002442F4"/>
    <w:rsid w:val="0025533A"/>
    <w:rsid w:val="002614BB"/>
    <w:rsid w:val="00272366"/>
    <w:rsid w:val="002746A7"/>
    <w:rsid w:val="0027500F"/>
    <w:rsid w:val="00276DEB"/>
    <w:rsid w:val="002849D2"/>
    <w:rsid w:val="00290FD5"/>
    <w:rsid w:val="00291008"/>
    <w:rsid w:val="0029121E"/>
    <w:rsid w:val="00291E97"/>
    <w:rsid w:val="00294C04"/>
    <w:rsid w:val="00296FB0"/>
    <w:rsid w:val="002A0595"/>
    <w:rsid w:val="002A44E1"/>
    <w:rsid w:val="002B0FD4"/>
    <w:rsid w:val="002B39D8"/>
    <w:rsid w:val="002C0264"/>
    <w:rsid w:val="002C0DED"/>
    <w:rsid w:val="002C3697"/>
    <w:rsid w:val="002C7F68"/>
    <w:rsid w:val="002C7FD3"/>
    <w:rsid w:val="002D2E82"/>
    <w:rsid w:val="002D3893"/>
    <w:rsid w:val="002D3DB3"/>
    <w:rsid w:val="002D552E"/>
    <w:rsid w:val="002E16DF"/>
    <w:rsid w:val="002E40B8"/>
    <w:rsid w:val="002E7A3B"/>
    <w:rsid w:val="002F01FC"/>
    <w:rsid w:val="002F2D78"/>
    <w:rsid w:val="002F511D"/>
    <w:rsid w:val="0030150F"/>
    <w:rsid w:val="0030374A"/>
    <w:rsid w:val="0030382B"/>
    <w:rsid w:val="0030581B"/>
    <w:rsid w:val="00306B19"/>
    <w:rsid w:val="00307219"/>
    <w:rsid w:val="0031253D"/>
    <w:rsid w:val="00313826"/>
    <w:rsid w:val="00317B19"/>
    <w:rsid w:val="00320193"/>
    <w:rsid w:val="003208A6"/>
    <w:rsid w:val="00320F77"/>
    <w:rsid w:val="0032113A"/>
    <w:rsid w:val="003228C6"/>
    <w:rsid w:val="00324862"/>
    <w:rsid w:val="00325815"/>
    <w:rsid w:val="00331AC1"/>
    <w:rsid w:val="00331F19"/>
    <w:rsid w:val="00332106"/>
    <w:rsid w:val="0033335A"/>
    <w:rsid w:val="00340126"/>
    <w:rsid w:val="0034282F"/>
    <w:rsid w:val="00342CA5"/>
    <w:rsid w:val="00350960"/>
    <w:rsid w:val="003514F5"/>
    <w:rsid w:val="003529C1"/>
    <w:rsid w:val="00354196"/>
    <w:rsid w:val="00355E44"/>
    <w:rsid w:val="0035678E"/>
    <w:rsid w:val="00370518"/>
    <w:rsid w:val="00370C6D"/>
    <w:rsid w:val="00372ACB"/>
    <w:rsid w:val="003756AF"/>
    <w:rsid w:val="0037699F"/>
    <w:rsid w:val="0038093E"/>
    <w:rsid w:val="00381B88"/>
    <w:rsid w:val="00385021"/>
    <w:rsid w:val="00385DB8"/>
    <w:rsid w:val="00385DC2"/>
    <w:rsid w:val="00386155"/>
    <w:rsid w:val="0038759D"/>
    <w:rsid w:val="00387830"/>
    <w:rsid w:val="0039407C"/>
    <w:rsid w:val="00395DDD"/>
    <w:rsid w:val="00396D2C"/>
    <w:rsid w:val="003976DE"/>
    <w:rsid w:val="00397DE1"/>
    <w:rsid w:val="003A2168"/>
    <w:rsid w:val="003A52A8"/>
    <w:rsid w:val="003A58F4"/>
    <w:rsid w:val="003B16F3"/>
    <w:rsid w:val="003B1B4E"/>
    <w:rsid w:val="003B401A"/>
    <w:rsid w:val="003B6FC6"/>
    <w:rsid w:val="003C0EDD"/>
    <w:rsid w:val="003C120D"/>
    <w:rsid w:val="003C2793"/>
    <w:rsid w:val="003C5474"/>
    <w:rsid w:val="003C6BAB"/>
    <w:rsid w:val="003C6D2F"/>
    <w:rsid w:val="003D0F0D"/>
    <w:rsid w:val="003D4C07"/>
    <w:rsid w:val="003D5A5D"/>
    <w:rsid w:val="003E05D0"/>
    <w:rsid w:val="003F1691"/>
    <w:rsid w:val="003F3B86"/>
    <w:rsid w:val="00400D55"/>
    <w:rsid w:val="00401916"/>
    <w:rsid w:val="004101C9"/>
    <w:rsid w:val="0041342B"/>
    <w:rsid w:val="00416D1C"/>
    <w:rsid w:val="00417E2A"/>
    <w:rsid w:val="00420080"/>
    <w:rsid w:val="00420A22"/>
    <w:rsid w:val="00420CA1"/>
    <w:rsid w:val="004241D0"/>
    <w:rsid w:val="004268E1"/>
    <w:rsid w:val="00431324"/>
    <w:rsid w:val="0043364B"/>
    <w:rsid w:val="00433BDE"/>
    <w:rsid w:val="00435539"/>
    <w:rsid w:val="004357A1"/>
    <w:rsid w:val="00435F8A"/>
    <w:rsid w:val="00436DC4"/>
    <w:rsid w:val="0044504D"/>
    <w:rsid w:val="004462CA"/>
    <w:rsid w:val="00446576"/>
    <w:rsid w:val="0045230E"/>
    <w:rsid w:val="0045352C"/>
    <w:rsid w:val="00461E03"/>
    <w:rsid w:val="00464764"/>
    <w:rsid w:val="004656CC"/>
    <w:rsid w:val="004670CE"/>
    <w:rsid w:val="004700E3"/>
    <w:rsid w:val="00472DDE"/>
    <w:rsid w:val="00474BC8"/>
    <w:rsid w:val="00475552"/>
    <w:rsid w:val="00475F40"/>
    <w:rsid w:val="00480453"/>
    <w:rsid w:val="004821AB"/>
    <w:rsid w:val="004865B1"/>
    <w:rsid w:val="00490ABB"/>
    <w:rsid w:val="00490EE2"/>
    <w:rsid w:val="004917D1"/>
    <w:rsid w:val="00491B19"/>
    <w:rsid w:val="004936B7"/>
    <w:rsid w:val="004956AB"/>
    <w:rsid w:val="00497492"/>
    <w:rsid w:val="004A4540"/>
    <w:rsid w:val="004A5C04"/>
    <w:rsid w:val="004A783D"/>
    <w:rsid w:val="004B20AA"/>
    <w:rsid w:val="004B3A38"/>
    <w:rsid w:val="004B51C5"/>
    <w:rsid w:val="004B5EAB"/>
    <w:rsid w:val="004B6CE8"/>
    <w:rsid w:val="004C08F3"/>
    <w:rsid w:val="004C2C8B"/>
    <w:rsid w:val="004C79C6"/>
    <w:rsid w:val="004D1E9B"/>
    <w:rsid w:val="004D625F"/>
    <w:rsid w:val="004D7B68"/>
    <w:rsid w:val="004E0227"/>
    <w:rsid w:val="004E24CE"/>
    <w:rsid w:val="004E6E33"/>
    <w:rsid w:val="004E7D3C"/>
    <w:rsid w:val="004F67CE"/>
    <w:rsid w:val="004F73E2"/>
    <w:rsid w:val="00500E7A"/>
    <w:rsid w:val="0050253D"/>
    <w:rsid w:val="00511D8A"/>
    <w:rsid w:val="00514DF0"/>
    <w:rsid w:val="0052039A"/>
    <w:rsid w:val="0052142E"/>
    <w:rsid w:val="00521610"/>
    <w:rsid w:val="00521719"/>
    <w:rsid w:val="005217DD"/>
    <w:rsid w:val="005232EB"/>
    <w:rsid w:val="0053259C"/>
    <w:rsid w:val="0053635A"/>
    <w:rsid w:val="00536551"/>
    <w:rsid w:val="005437D3"/>
    <w:rsid w:val="00545A33"/>
    <w:rsid w:val="00545EF2"/>
    <w:rsid w:val="00546C10"/>
    <w:rsid w:val="00551C0C"/>
    <w:rsid w:val="00552509"/>
    <w:rsid w:val="00553053"/>
    <w:rsid w:val="00553748"/>
    <w:rsid w:val="005555A0"/>
    <w:rsid w:val="005571DE"/>
    <w:rsid w:val="00557BFE"/>
    <w:rsid w:val="005615D4"/>
    <w:rsid w:val="00561A6F"/>
    <w:rsid w:val="00564338"/>
    <w:rsid w:val="005715CC"/>
    <w:rsid w:val="005719CD"/>
    <w:rsid w:val="00573EBB"/>
    <w:rsid w:val="005747DA"/>
    <w:rsid w:val="005759A5"/>
    <w:rsid w:val="0057751D"/>
    <w:rsid w:val="00583DB2"/>
    <w:rsid w:val="00584E4A"/>
    <w:rsid w:val="00584E63"/>
    <w:rsid w:val="005856DF"/>
    <w:rsid w:val="00591497"/>
    <w:rsid w:val="00593940"/>
    <w:rsid w:val="005A291F"/>
    <w:rsid w:val="005A3068"/>
    <w:rsid w:val="005A5B2C"/>
    <w:rsid w:val="005A70F2"/>
    <w:rsid w:val="005A7400"/>
    <w:rsid w:val="005B3250"/>
    <w:rsid w:val="005B35CE"/>
    <w:rsid w:val="005B7084"/>
    <w:rsid w:val="005B7B8F"/>
    <w:rsid w:val="005C0D0E"/>
    <w:rsid w:val="005C1BBE"/>
    <w:rsid w:val="005C23DC"/>
    <w:rsid w:val="005C4E79"/>
    <w:rsid w:val="005C601B"/>
    <w:rsid w:val="005D3D9D"/>
    <w:rsid w:val="005D737C"/>
    <w:rsid w:val="005E1323"/>
    <w:rsid w:val="005E1FEB"/>
    <w:rsid w:val="005E5216"/>
    <w:rsid w:val="005F14BB"/>
    <w:rsid w:val="005F3323"/>
    <w:rsid w:val="005F45E8"/>
    <w:rsid w:val="005F7BE5"/>
    <w:rsid w:val="006019E6"/>
    <w:rsid w:val="00602B8D"/>
    <w:rsid w:val="0060334E"/>
    <w:rsid w:val="0060444E"/>
    <w:rsid w:val="00605A77"/>
    <w:rsid w:val="00612969"/>
    <w:rsid w:val="00614B3A"/>
    <w:rsid w:val="00616134"/>
    <w:rsid w:val="006352BA"/>
    <w:rsid w:val="0063595A"/>
    <w:rsid w:val="00636B1D"/>
    <w:rsid w:val="0064065B"/>
    <w:rsid w:val="00640A14"/>
    <w:rsid w:val="00640D08"/>
    <w:rsid w:val="00643B95"/>
    <w:rsid w:val="00643C36"/>
    <w:rsid w:val="0064400A"/>
    <w:rsid w:val="006512C4"/>
    <w:rsid w:val="00651E38"/>
    <w:rsid w:val="006551D1"/>
    <w:rsid w:val="00660286"/>
    <w:rsid w:val="0066212D"/>
    <w:rsid w:val="00667AEE"/>
    <w:rsid w:val="00671BEB"/>
    <w:rsid w:val="00677AD3"/>
    <w:rsid w:val="00677BFD"/>
    <w:rsid w:val="006809B9"/>
    <w:rsid w:val="0068155F"/>
    <w:rsid w:val="00681AB3"/>
    <w:rsid w:val="0068250B"/>
    <w:rsid w:val="0068423A"/>
    <w:rsid w:val="006843C6"/>
    <w:rsid w:val="00684EDD"/>
    <w:rsid w:val="0068662C"/>
    <w:rsid w:val="0068739A"/>
    <w:rsid w:val="006947AD"/>
    <w:rsid w:val="00695E3E"/>
    <w:rsid w:val="006968D2"/>
    <w:rsid w:val="00697BCC"/>
    <w:rsid w:val="006A3895"/>
    <w:rsid w:val="006A3F25"/>
    <w:rsid w:val="006A6EC7"/>
    <w:rsid w:val="006A7EF6"/>
    <w:rsid w:val="006B008E"/>
    <w:rsid w:val="006B1DAF"/>
    <w:rsid w:val="006B26BF"/>
    <w:rsid w:val="006B2D09"/>
    <w:rsid w:val="006B3543"/>
    <w:rsid w:val="006B535E"/>
    <w:rsid w:val="006B561B"/>
    <w:rsid w:val="006B577E"/>
    <w:rsid w:val="006C11A0"/>
    <w:rsid w:val="006C499C"/>
    <w:rsid w:val="006C4D4E"/>
    <w:rsid w:val="006C71B7"/>
    <w:rsid w:val="006C7D4F"/>
    <w:rsid w:val="006D0FB7"/>
    <w:rsid w:val="006D244E"/>
    <w:rsid w:val="006D26F3"/>
    <w:rsid w:val="006D3F8B"/>
    <w:rsid w:val="006E1DC8"/>
    <w:rsid w:val="006E32A3"/>
    <w:rsid w:val="006E35A1"/>
    <w:rsid w:val="006E5E44"/>
    <w:rsid w:val="006E6D36"/>
    <w:rsid w:val="006E6FBC"/>
    <w:rsid w:val="006F5573"/>
    <w:rsid w:val="006F7D89"/>
    <w:rsid w:val="00701DB0"/>
    <w:rsid w:val="0070541D"/>
    <w:rsid w:val="00707EC4"/>
    <w:rsid w:val="00724A55"/>
    <w:rsid w:val="00724D89"/>
    <w:rsid w:val="00726524"/>
    <w:rsid w:val="00727132"/>
    <w:rsid w:val="00733D1D"/>
    <w:rsid w:val="00735A0D"/>
    <w:rsid w:val="00735CFA"/>
    <w:rsid w:val="00736BBD"/>
    <w:rsid w:val="007436DE"/>
    <w:rsid w:val="00747257"/>
    <w:rsid w:val="007474B0"/>
    <w:rsid w:val="007507B6"/>
    <w:rsid w:val="00752C21"/>
    <w:rsid w:val="007534B9"/>
    <w:rsid w:val="00754F62"/>
    <w:rsid w:val="0075662C"/>
    <w:rsid w:val="0075670E"/>
    <w:rsid w:val="007613F9"/>
    <w:rsid w:val="00762D11"/>
    <w:rsid w:val="007670BC"/>
    <w:rsid w:val="00771E80"/>
    <w:rsid w:val="00772728"/>
    <w:rsid w:val="007737F2"/>
    <w:rsid w:val="00774870"/>
    <w:rsid w:val="00774EAC"/>
    <w:rsid w:val="00780625"/>
    <w:rsid w:val="007813E4"/>
    <w:rsid w:val="0078446D"/>
    <w:rsid w:val="007857BF"/>
    <w:rsid w:val="0078617F"/>
    <w:rsid w:val="007902E0"/>
    <w:rsid w:val="00794087"/>
    <w:rsid w:val="00796A5B"/>
    <w:rsid w:val="007A36E0"/>
    <w:rsid w:val="007A5B98"/>
    <w:rsid w:val="007A6488"/>
    <w:rsid w:val="007A771A"/>
    <w:rsid w:val="007B04ED"/>
    <w:rsid w:val="007B44EF"/>
    <w:rsid w:val="007B6520"/>
    <w:rsid w:val="007C372B"/>
    <w:rsid w:val="007C5337"/>
    <w:rsid w:val="007D2D6B"/>
    <w:rsid w:val="007D5199"/>
    <w:rsid w:val="007D52F2"/>
    <w:rsid w:val="007E1741"/>
    <w:rsid w:val="007E2D7C"/>
    <w:rsid w:val="007E52CE"/>
    <w:rsid w:val="007E60F9"/>
    <w:rsid w:val="007E6B28"/>
    <w:rsid w:val="007F4AF3"/>
    <w:rsid w:val="0080127C"/>
    <w:rsid w:val="00806503"/>
    <w:rsid w:val="00806C98"/>
    <w:rsid w:val="0081045E"/>
    <w:rsid w:val="00810650"/>
    <w:rsid w:val="008210CA"/>
    <w:rsid w:val="008216AD"/>
    <w:rsid w:val="00821BEA"/>
    <w:rsid w:val="00824493"/>
    <w:rsid w:val="0082735B"/>
    <w:rsid w:val="00827934"/>
    <w:rsid w:val="00831EA7"/>
    <w:rsid w:val="00832D00"/>
    <w:rsid w:val="00834405"/>
    <w:rsid w:val="00843A80"/>
    <w:rsid w:val="0085018C"/>
    <w:rsid w:val="00850FD3"/>
    <w:rsid w:val="00851446"/>
    <w:rsid w:val="00855BFD"/>
    <w:rsid w:val="008569A2"/>
    <w:rsid w:val="00856A9B"/>
    <w:rsid w:val="00856CA1"/>
    <w:rsid w:val="00860F29"/>
    <w:rsid w:val="00862F73"/>
    <w:rsid w:val="0086358D"/>
    <w:rsid w:val="00865130"/>
    <w:rsid w:val="00871A15"/>
    <w:rsid w:val="00872C08"/>
    <w:rsid w:val="00880C8A"/>
    <w:rsid w:val="00881BEF"/>
    <w:rsid w:val="00882A67"/>
    <w:rsid w:val="00883D9B"/>
    <w:rsid w:val="008842B6"/>
    <w:rsid w:val="008860EA"/>
    <w:rsid w:val="008872F8"/>
    <w:rsid w:val="00895CD1"/>
    <w:rsid w:val="00896A13"/>
    <w:rsid w:val="00897276"/>
    <w:rsid w:val="0089735F"/>
    <w:rsid w:val="008A117D"/>
    <w:rsid w:val="008A5A2A"/>
    <w:rsid w:val="008B17B9"/>
    <w:rsid w:val="008B3093"/>
    <w:rsid w:val="008B7B1B"/>
    <w:rsid w:val="008C3165"/>
    <w:rsid w:val="008C4FE1"/>
    <w:rsid w:val="008D0B6A"/>
    <w:rsid w:val="008D111E"/>
    <w:rsid w:val="008D4F9D"/>
    <w:rsid w:val="008D7C86"/>
    <w:rsid w:val="008E107F"/>
    <w:rsid w:val="008F15E4"/>
    <w:rsid w:val="008F1726"/>
    <w:rsid w:val="008F2275"/>
    <w:rsid w:val="008F2CCD"/>
    <w:rsid w:val="008F7D75"/>
    <w:rsid w:val="00900DA6"/>
    <w:rsid w:val="00903074"/>
    <w:rsid w:val="00904D1A"/>
    <w:rsid w:val="00905C99"/>
    <w:rsid w:val="00906F79"/>
    <w:rsid w:val="0091110F"/>
    <w:rsid w:val="00917F77"/>
    <w:rsid w:val="009206B0"/>
    <w:rsid w:val="00921F4E"/>
    <w:rsid w:val="0092420D"/>
    <w:rsid w:val="009403CA"/>
    <w:rsid w:val="009423CF"/>
    <w:rsid w:val="009426BF"/>
    <w:rsid w:val="00945647"/>
    <w:rsid w:val="00946A9F"/>
    <w:rsid w:val="00947AB1"/>
    <w:rsid w:val="00955C3F"/>
    <w:rsid w:val="009603A5"/>
    <w:rsid w:val="0096108C"/>
    <w:rsid w:val="00962C4E"/>
    <w:rsid w:val="009638A6"/>
    <w:rsid w:val="009648AC"/>
    <w:rsid w:val="00966069"/>
    <w:rsid w:val="00974F08"/>
    <w:rsid w:val="0097696F"/>
    <w:rsid w:val="009821A5"/>
    <w:rsid w:val="00982751"/>
    <w:rsid w:val="0098322D"/>
    <w:rsid w:val="00984543"/>
    <w:rsid w:val="00986F94"/>
    <w:rsid w:val="009872CA"/>
    <w:rsid w:val="009900F5"/>
    <w:rsid w:val="009925A3"/>
    <w:rsid w:val="00993CB4"/>
    <w:rsid w:val="00994F19"/>
    <w:rsid w:val="009A2387"/>
    <w:rsid w:val="009A2861"/>
    <w:rsid w:val="009A31B9"/>
    <w:rsid w:val="009A5361"/>
    <w:rsid w:val="009A639F"/>
    <w:rsid w:val="009B4CEE"/>
    <w:rsid w:val="009C2229"/>
    <w:rsid w:val="009C22BC"/>
    <w:rsid w:val="009C4DF3"/>
    <w:rsid w:val="009C5C6D"/>
    <w:rsid w:val="009C6CEA"/>
    <w:rsid w:val="009C757E"/>
    <w:rsid w:val="009D0101"/>
    <w:rsid w:val="009D0C69"/>
    <w:rsid w:val="009D2394"/>
    <w:rsid w:val="009D6265"/>
    <w:rsid w:val="009F0648"/>
    <w:rsid w:val="009F0A70"/>
    <w:rsid w:val="009F1801"/>
    <w:rsid w:val="00A02A68"/>
    <w:rsid w:val="00A0305D"/>
    <w:rsid w:val="00A043FF"/>
    <w:rsid w:val="00A047F8"/>
    <w:rsid w:val="00A10550"/>
    <w:rsid w:val="00A12E3F"/>
    <w:rsid w:val="00A14DF6"/>
    <w:rsid w:val="00A170A4"/>
    <w:rsid w:val="00A22997"/>
    <w:rsid w:val="00A25F44"/>
    <w:rsid w:val="00A33921"/>
    <w:rsid w:val="00A33C0D"/>
    <w:rsid w:val="00A36A30"/>
    <w:rsid w:val="00A453EE"/>
    <w:rsid w:val="00A454FF"/>
    <w:rsid w:val="00A63188"/>
    <w:rsid w:val="00A63AB7"/>
    <w:rsid w:val="00A646FD"/>
    <w:rsid w:val="00A653DB"/>
    <w:rsid w:val="00A709B2"/>
    <w:rsid w:val="00A70E89"/>
    <w:rsid w:val="00A7737A"/>
    <w:rsid w:val="00A91C00"/>
    <w:rsid w:val="00A91CB2"/>
    <w:rsid w:val="00A95B30"/>
    <w:rsid w:val="00A97B01"/>
    <w:rsid w:val="00AA0BE4"/>
    <w:rsid w:val="00AA791C"/>
    <w:rsid w:val="00AB218A"/>
    <w:rsid w:val="00AB6BE6"/>
    <w:rsid w:val="00AC01E9"/>
    <w:rsid w:val="00AC4834"/>
    <w:rsid w:val="00AC4DB1"/>
    <w:rsid w:val="00AC72DA"/>
    <w:rsid w:val="00AC7BEE"/>
    <w:rsid w:val="00AD0187"/>
    <w:rsid w:val="00AD09D1"/>
    <w:rsid w:val="00AD28B3"/>
    <w:rsid w:val="00AD54AF"/>
    <w:rsid w:val="00AD5524"/>
    <w:rsid w:val="00AD7B07"/>
    <w:rsid w:val="00AE150A"/>
    <w:rsid w:val="00AE1B5B"/>
    <w:rsid w:val="00AE2284"/>
    <w:rsid w:val="00AE2D48"/>
    <w:rsid w:val="00AE47C2"/>
    <w:rsid w:val="00AE592D"/>
    <w:rsid w:val="00AF17E0"/>
    <w:rsid w:val="00AF49C7"/>
    <w:rsid w:val="00AF5EF7"/>
    <w:rsid w:val="00B00EE1"/>
    <w:rsid w:val="00B05152"/>
    <w:rsid w:val="00B05834"/>
    <w:rsid w:val="00B064F1"/>
    <w:rsid w:val="00B20538"/>
    <w:rsid w:val="00B22958"/>
    <w:rsid w:val="00B254F9"/>
    <w:rsid w:val="00B2608E"/>
    <w:rsid w:val="00B26781"/>
    <w:rsid w:val="00B27FFD"/>
    <w:rsid w:val="00B31C16"/>
    <w:rsid w:val="00B34A69"/>
    <w:rsid w:val="00B41B7D"/>
    <w:rsid w:val="00B42093"/>
    <w:rsid w:val="00B43CF4"/>
    <w:rsid w:val="00B504EE"/>
    <w:rsid w:val="00B5291D"/>
    <w:rsid w:val="00B56687"/>
    <w:rsid w:val="00B608CD"/>
    <w:rsid w:val="00B67C20"/>
    <w:rsid w:val="00B71852"/>
    <w:rsid w:val="00B8614D"/>
    <w:rsid w:val="00B874C7"/>
    <w:rsid w:val="00B87AE8"/>
    <w:rsid w:val="00B918E8"/>
    <w:rsid w:val="00B924DC"/>
    <w:rsid w:val="00B93A9C"/>
    <w:rsid w:val="00BA0816"/>
    <w:rsid w:val="00BA2A78"/>
    <w:rsid w:val="00BA726A"/>
    <w:rsid w:val="00BB0474"/>
    <w:rsid w:val="00BB1A5E"/>
    <w:rsid w:val="00BB1B42"/>
    <w:rsid w:val="00BB529C"/>
    <w:rsid w:val="00BB58F2"/>
    <w:rsid w:val="00BC0613"/>
    <w:rsid w:val="00BC1C3B"/>
    <w:rsid w:val="00BC30B3"/>
    <w:rsid w:val="00BC7B9D"/>
    <w:rsid w:val="00BD2B42"/>
    <w:rsid w:val="00BD5192"/>
    <w:rsid w:val="00BD7891"/>
    <w:rsid w:val="00BE1AC1"/>
    <w:rsid w:val="00BE1C76"/>
    <w:rsid w:val="00BE2652"/>
    <w:rsid w:val="00BE5547"/>
    <w:rsid w:val="00BF47DA"/>
    <w:rsid w:val="00BF5E52"/>
    <w:rsid w:val="00BF71AE"/>
    <w:rsid w:val="00C06FD1"/>
    <w:rsid w:val="00C1213E"/>
    <w:rsid w:val="00C12C0B"/>
    <w:rsid w:val="00C15430"/>
    <w:rsid w:val="00C16B86"/>
    <w:rsid w:val="00C24680"/>
    <w:rsid w:val="00C24DE9"/>
    <w:rsid w:val="00C42392"/>
    <w:rsid w:val="00C4334A"/>
    <w:rsid w:val="00C43AB3"/>
    <w:rsid w:val="00C45255"/>
    <w:rsid w:val="00C47A04"/>
    <w:rsid w:val="00C50DDE"/>
    <w:rsid w:val="00C5193C"/>
    <w:rsid w:val="00C54F44"/>
    <w:rsid w:val="00C560BA"/>
    <w:rsid w:val="00C6223E"/>
    <w:rsid w:val="00C6619D"/>
    <w:rsid w:val="00C67EEB"/>
    <w:rsid w:val="00C71455"/>
    <w:rsid w:val="00C7330A"/>
    <w:rsid w:val="00C739B3"/>
    <w:rsid w:val="00C73BFE"/>
    <w:rsid w:val="00C77089"/>
    <w:rsid w:val="00C800F0"/>
    <w:rsid w:val="00C9016D"/>
    <w:rsid w:val="00C923FF"/>
    <w:rsid w:val="00C92E4F"/>
    <w:rsid w:val="00C96082"/>
    <w:rsid w:val="00C97DE0"/>
    <w:rsid w:val="00CA2F68"/>
    <w:rsid w:val="00CA47A5"/>
    <w:rsid w:val="00CB2979"/>
    <w:rsid w:val="00CB51E1"/>
    <w:rsid w:val="00CC347E"/>
    <w:rsid w:val="00CC40F1"/>
    <w:rsid w:val="00CC742B"/>
    <w:rsid w:val="00CD09B2"/>
    <w:rsid w:val="00CD0DAF"/>
    <w:rsid w:val="00CD31AF"/>
    <w:rsid w:val="00CE2623"/>
    <w:rsid w:val="00CE277F"/>
    <w:rsid w:val="00CE495F"/>
    <w:rsid w:val="00CF2CA8"/>
    <w:rsid w:val="00CF3742"/>
    <w:rsid w:val="00CF3B5A"/>
    <w:rsid w:val="00CF6854"/>
    <w:rsid w:val="00D02113"/>
    <w:rsid w:val="00D1379E"/>
    <w:rsid w:val="00D24179"/>
    <w:rsid w:val="00D250E5"/>
    <w:rsid w:val="00D32041"/>
    <w:rsid w:val="00D32E6D"/>
    <w:rsid w:val="00D33D2B"/>
    <w:rsid w:val="00D45AFA"/>
    <w:rsid w:val="00D503E1"/>
    <w:rsid w:val="00D527D1"/>
    <w:rsid w:val="00D545BE"/>
    <w:rsid w:val="00D547A7"/>
    <w:rsid w:val="00D626FF"/>
    <w:rsid w:val="00D63CF0"/>
    <w:rsid w:val="00D661B5"/>
    <w:rsid w:val="00D67C87"/>
    <w:rsid w:val="00D75AFA"/>
    <w:rsid w:val="00D7616F"/>
    <w:rsid w:val="00D779B8"/>
    <w:rsid w:val="00D809D2"/>
    <w:rsid w:val="00D85B03"/>
    <w:rsid w:val="00D946FE"/>
    <w:rsid w:val="00D96F9E"/>
    <w:rsid w:val="00DA2F00"/>
    <w:rsid w:val="00DA4F90"/>
    <w:rsid w:val="00DB06DD"/>
    <w:rsid w:val="00DB16F0"/>
    <w:rsid w:val="00DB1B37"/>
    <w:rsid w:val="00DB4E92"/>
    <w:rsid w:val="00DB7340"/>
    <w:rsid w:val="00DB7D0B"/>
    <w:rsid w:val="00DC1A71"/>
    <w:rsid w:val="00DC443C"/>
    <w:rsid w:val="00DC7FE2"/>
    <w:rsid w:val="00DE1A11"/>
    <w:rsid w:val="00DE3DB6"/>
    <w:rsid w:val="00DE4553"/>
    <w:rsid w:val="00DE76AA"/>
    <w:rsid w:val="00DF028D"/>
    <w:rsid w:val="00DF3203"/>
    <w:rsid w:val="00DF3BA2"/>
    <w:rsid w:val="00DF433C"/>
    <w:rsid w:val="00E01BAE"/>
    <w:rsid w:val="00E03A28"/>
    <w:rsid w:val="00E06D8B"/>
    <w:rsid w:val="00E079F2"/>
    <w:rsid w:val="00E118B2"/>
    <w:rsid w:val="00E1431D"/>
    <w:rsid w:val="00E156A4"/>
    <w:rsid w:val="00E30A3B"/>
    <w:rsid w:val="00E30F1A"/>
    <w:rsid w:val="00E31F80"/>
    <w:rsid w:val="00E34DD7"/>
    <w:rsid w:val="00E37002"/>
    <w:rsid w:val="00E42D1F"/>
    <w:rsid w:val="00E432D8"/>
    <w:rsid w:val="00E44BDC"/>
    <w:rsid w:val="00E518A7"/>
    <w:rsid w:val="00E54FB5"/>
    <w:rsid w:val="00E57022"/>
    <w:rsid w:val="00E57453"/>
    <w:rsid w:val="00E63F98"/>
    <w:rsid w:val="00E649EC"/>
    <w:rsid w:val="00E708B1"/>
    <w:rsid w:val="00E7259A"/>
    <w:rsid w:val="00E72A63"/>
    <w:rsid w:val="00E742E1"/>
    <w:rsid w:val="00E772DD"/>
    <w:rsid w:val="00E7777D"/>
    <w:rsid w:val="00E840F7"/>
    <w:rsid w:val="00E85AB1"/>
    <w:rsid w:val="00E85F24"/>
    <w:rsid w:val="00E864B9"/>
    <w:rsid w:val="00E90383"/>
    <w:rsid w:val="00E93FB0"/>
    <w:rsid w:val="00E969C2"/>
    <w:rsid w:val="00E9762A"/>
    <w:rsid w:val="00EA077E"/>
    <w:rsid w:val="00EA0B92"/>
    <w:rsid w:val="00EA0CB6"/>
    <w:rsid w:val="00EA0E1C"/>
    <w:rsid w:val="00EA32B9"/>
    <w:rsid w:val="00EA4A02"/>
    <w:rsid w:val="00EB3F5B"/>
    <w:rsid w:val="00EB4B3C"/>
    <w:rsid w:val="00EB4E6F"/>
    <w:rsid w:val="00EB7BFF"/>
    <w:rsid w:val="00EC0B47"/>
    <w:rsid w:val="00EC5F3D"/>
    <w:rsid w:val="00ED002B"/>
    <w:rsid w:val="00ED0922"/>
    <w:rsid w:val="00ED770D"/>
    <w:rsid w:val="00EE4BFE"/>
    <w:rsid w:val="00EE6770"/>
    <w:rsid w:val="00EE6EA0"/>
    <w:rsid w:val="00EE6FBF"/>
    <w:rsid w:val="00EF1F29"/>
    <w:rsid w:val="00EF5FC1"/>
    <w:rsid w:val="00F0215F"/>
    <w:rsid w:val="00F03874"/>
    <w:rsid w:val="00F04EF5"/>
    <w:rsid w:val="00F11CB8"/>
    <w:rsid w:val="00F12502"/>
    <w:rsid w:val="00F22284"/>
    <w:rsid w:val="00F22AF1"/>
    <w:rsid w:val="00F27AB1"/>
    <w:rsid w:val="00F30677"/>
    <w:rsid w:val="00F30698"/>
    <w:rsid w:val="00F31C60"/>
    <w:rsid w:val="00F33FEC"/>
    <w:rsid w:val="00F40C39"/>
    <w:rsid w:val="00F4671C"/>
    <w:rsid w:val="00F50057"/>
    <w:rsid w:val="00F503D4"/>
    <w:rsid w:val="00F52611"/>
    <w:rsid w:val="00F551E3"/>
    <w:rsid w:val="00F5563B"/>
    <w:rsid w:val="00F64EB3"/>
    <w:rsid w:val="00F67424"/>
    <w:rsid w:val="00F70936"/>
    <w:rsid w:val="00F7127D"/>
    <w:rsid w:val="00F80158"/>
    <w:rsid w:val="00F822FE"/>
    <w:rsid w:val="00F8787C"/>
    <w:rsid w:val="00FA0ADD"/>
    <w:rsid w:val="00FA3F69"/>
    <w:rsid w:val="00FA5875"/>
    <w:rsid w:val="00FA7CBD"/>
    <w:rsid w:val="00FB5883"/>
    <w:rsid w:val="00FB6AF0"/>
    <w:rsid w:val="00FB6DF0"/>
    <w:rsid w:val="00FC0ABE"/>
    <w:rsid w:val="00FC7941"/>
    <w:rsid w:val="00FC7D4A"/>
    <w:rsid w:val="00FD1484"/>
    <w:rsid w:val="00FD7AC9"/>
    <w:rsid w:val="00FE23FA"/>
    <w:rsid w:val="00FE3782"/>
    <w:rsid w:val="00FE6973"/>
    <w:rsid w:val="00FE796F"/>
    <w:rsid w:val="00FF1B70"/>
    <w:rsid w:val="00FF2B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7C7E0E"/>
  <w15:docId w15:val="{6D93B7C5-DDB4-4C41-89C8-9EC9827F1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3782"/>
    <w:pPr>
      <w:widowControl w:val="0"/>
      <w:jc w:val="both"/>
    </w:pPr>
  </w:style>
  <w:style w:type="paragraph" w:styleId="1">
    <w:name w:val="heading 1"/>
    <w:basedOn w:val="a"/>
    <w:next w:val="a"/>
    <w:link w:val="10"/>
    <w:uiPriority w:val="9"/>
    <w:qFormat/>
    <w:rsid w:val="00D626FF"/>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E7D3C"/>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DF433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5152"/>
    <w:pPr>
      <w:tabs>
        <w:tab w:val="center" w:pos="4252"/>
        <w:tab w:val="right" w:pos="8504"/>
      </w:tabs>
      <w:snapToGrid w:val="0"/>
    </w:pPr>
  </w:style>
  <w:style w:type="character" w:customStyle="1" w:styleId="a4">
    <w:name w:val="ヘッダー (文字)"/>
    <w:basedOn w:val="a0"/>
    <w:link w:val="a3"/>
    <w:uiPriority w:val="99"/>
    <w:rsid w:val="00B05152"/>
  </w:style>
  <w:style w:type="paragraph" w:styleId="a5">
    <w:name w:val="footer"/>
    <w:basedOn w:val="a"/>
    <w:link w:val="a6"/>
    <w:uiPriority w:val="99"/>
    <w:unhideWhenUsed/>
    <w:rsid w:val="00B05152"/>
    <w:pPr>
      <w:tabs>
        <w:tab w:val="center" w:pos="4252"/>
        <w:tab w:val="right" w:pos="8504"/>
      </w:tabs>
      <w:snapToGrid w:val="0"/>
    </w:pPr>
  </w:style>
  <w:style w:type="character" w:customStyle="1" w:styleId="a6">
    <w:name w:val="フッター (文字)"/>
    <w:basedOn w:val="a0"/>
    <w:link w:val="a5"/>
    <w:uiPriority w:val="99"/>
    <w:rsid w:val="00B05152"/>
  </w:style>
  <w:style w:type="paragraph" w:styleId="a7">
    <w:name w:val="List Paragraph"/>
    <w:basedOn w:val="a"/>
    <w:uiPriority w:val="34"/>
    <w:qFormat/>
    <w:rsid w:val="004956AB"/>
    <w:pPr>
      <w:ind w:leftChars="400" w:left="840"/>
    </w:pPr>
  </w:style>
  <w:style w:type="character" w:customStyle="1" w:styleId="10">
    <w:name w:val="見出し 1 (文字)"/>
    <w:basedOn w:val="a0"/>
    <w:link w:val="1"/>
    <w:uiPriority w:val="9"/>
    <w:rsid w:val="00D626FF"/>
    <w:rPr>
      <w:rFonts w:asciiTheme="majorHAnsi" w:eastAsiaTheme="majorEastAsia" w:hAnsiTheme="majorHAnsi" w:cstheme="majorBidi"/>
      <w:sz w:val="24"/>
      <w:szCs w:val="24"/>
    </w:rPr>
  </w:style>
  <w:style w:type="paragraph" w:styleId="a8">
    <w:name w:val="TOC Heading"/>
    <w:basedOn w:val="1"/>
    <w:next w:val="a"/>
    <w:uiPriority w:val="39"/>
    <w:unhideWhenUsed/>
    <w:qFormat/>
    <w:rsid w:val="00D626FF"/>
    <w:pPr>
      <w:keepLines/>
      <w:widowControl/>
      <w:spacing w:before="240" w:line="259" w:lineRule="auto"/>
      <w:jc w:val="left"/>
      <w:outlineLvl w:val="9"/>
    </w:pPr>
    <w:rPr>
      <w:color w:val="2F5496" w:themeColor="accent1" w:themeShade="BF"/>
      <w:kern w:val="0"/>
      <w:sz w:val="32"/>
      <w:szCs w:val="32"/>
    </w:rPr>
  </w:style>
  <w:style w:type="paragraph" w:styleId="11">
    <w:name w:val="toc 1"/>
    <w:basedOn w:val="a"/>
    <w:next w:val="a"/>
    <w:autoRedefine/>
    <w:uiPriority w:val="39"/>
    <w:unhideWhenUsed/>
    <w:rsid w:val="00D626FF"/>
  </w:style>
  <w:style w:type="character" w:styleId="a9">
    <w:name w:val="Hyperlink"/>
    <w:basedOn w:val="a0"/>
    <w:uiPriority w:val="99"/>
    <w:unhideWhenUsed/>
    <w:rsid w:val="00D626FF"/>
    <w:rPr>
      <w:color w:val="0563C1" w:themeColor="hyperlink"/>
      <w:u w:val="single"/>
    </w:rPr>
  </w:style>
  <w:style w:type="character" w:customStyle="1" w:styleId="20">
    <w:name w:val="見出し 2 (文字)"/>
    <w:basedOn w:val="a0"/>
    <w:link w:val="2"/>
    <w:uiPriority w:val="9"/>
    <w:rsid w:val="004E7D3C"/>
    <w:rPr>
      <w:rFonts w:asciiTheme="majorHAnsi" w:eastAsiaTheme="majorEastAsia" w:hAnsiTheme="majorHAnsi" w:cstheme="majorBidi"/>
    </w:rPr>
  </w:style>
  <w:style w:type="paragraph" w:styleId="21">
    <w:name w:val="toc 2"/>
    <w:basedOn w:val="a"/>
    <w:next w:val="a"/>
    <w:autoRedefine/>
    <w:uiPriority w:val="39"/>
    <w:unhideWhenUsed/>
    <w:rsid w:val="004E7D3C"/>
    <w:pPr>
      <w:ind w:leftChars="100" w:left="210"/>
    </w:pPr>
  </w:style>
  <w:style w:type="paragraph" w:styleId="aa">
    <w:name w:val="Balloon Text"/>
    <w:basedOn w:val="a"/>
    <w:link w:val="ab"/>
    <w:uiPriority w:val="99"/>
    <w:semiHidden/>
    <w:unhideWhenUsed/>
    <w:rsid w:val="0094564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45647"/>
    <w:rPr>
      <w:rFonts w:asciiTheme="majorHAnsi" w:eastAsiaTheme="majorEastAsia" w:hAnsiTheme="majorHAnsi" w:cstheme="majorBidi"/>
      <w:sz w:val="18"/>
      <w:szCs w:val="18"/>
    </w:rPr>
  </w:style>
  <w:style w:type="character" w:styleId="ac">
    <w:name w:val="line number"/>
    <w:basedOn w:val="a0"/>
    <w:uiPriority w:val="99"/>
    <w:semiHidden/>
    <w:unhideWhenUsed/>
    <w:rsid w:val="00D946FE"/>
  </w:style>
  <w:style w:type="character" w:styleId="ad">
    <w:name w:val="annotation reference"/>
    <w:basedOn w:val="a0"/>
    <w:uiPriority w:val="99"/>
    <w:semiHidden/>
    <w:unhideWhenUsed/>
    <w:rsid w:val="004936B7"/>
    <w:rPr>
      <w:sz w:val="18"/>
      <w:szCs w:val="18"/>
    </w:rPr>
  </w:style>
  <w:style w:type="paragraph" w:styleId="ae">
    <w:name w:val="annotation text"/>
    <w:basedOn w:val="a"/>
    <w:link w:val="af"/>
    <w:uiPriority w:val="99"/>
    <w:semiHidden/>
    <w:unhideWhenUsed/>
    <w:rsid w:val="004936B7"/>
    <w:pPr>
      <w:jc w:val="left"/>
    </w:pPr>
  </w:style>
  <w:style w:type="character" w:customStyle="1" w:styleId="af">
    <w:name w:val="コメント文字列 (文字)"/>
    <w:basedOn w:val="a0"/>
    <w:link w:val="ae"/>
    <w:uiPriority w:val="99"/>
    <w:semiHidden/>
    <w:rsid w:val="004936B7"/>
  </w:style>
  <w:style w:type="paragraph" w:styleId="af0">
    <w:name w:val="annotation subject"/>
    <w:basedOn w:val="ae"/>
    <w:next w:val="ae"/>
    <w:link w:val="af1"/>
    <w:uiPriority w:val="99"/>
    <w:semiHidden/>
    <w:unhideWhenUsed/>
    <w:rsid w:val="004936B7"/>
    <w:rPr>
      <w:b/>
      <w:bCs/>
    </w:rPr>
  </w:style>
  <w:style w:type="character" w:customStyle="1" w:styleId="af1">
    <w:name w:val="コメント内容 (文字)"/>
    <w:basedOn w:val="af"/>
    <w:link w:val="af0"/>
    <w:uiPriority w:val="99"/>
    <w:semiHidden/>
    <w:rsid w:val="004936B7"/>
    <w:rPr>
      <w:b/>
      <w:bCs/>
    </w:rPr>
  </w:style>
  <w:style w:type="table" w:styleId="af2">
    <w:name w:val="Table Grid"/>
    <w:basedOn w:val="a1"/>
    <w:uiPriority w:val="39"/>
    <w:rsid w:val="00206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F433C"/>
    <w:rPr>
      <w:rFonts w:asciiTheme="majorHAnsi" w:eastAsiaTheme="majorEastAsia" w:hAnsiTheme="majorHAnsi" w:cstheme="majorBidi"/>
    </w:rPr>
  </w:style>
  <w:style w:type="paragraph" w:styleId="31">
    <w:name w:val="toc 3"/>
    <w:basedOn w:val="a"/>
    <w:next w:val="a"/>
    <w:autoRedefine/>
    <w:uiPriority w:val="39"/>
    <w:unhideWhenUsed/>
    <w:rsid w:val="00EB4B3C"/>
    <w:pPr>
      <w:ind w:leftChars="200" w:left="420"/>
    </w:pPr>
  </w:style>
  <w:style w:type="paragraph" w:styleId="af3">
    <w:name w:val="Revision"/>
    <w:hidden/>
    <w:uiPriority w:val="99"/>
    <w:semiHidden/>
    <w:rsid w:val="00D503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054202">
      <w:bodyDiv w:val="1"/>
      <w:marLeft w:val="0"/>
      <w:marRight w:val="0"/>
      <w:marTop w:val="0"/>
      <w:marBottom w:val="0"/>
      <w:divBdr>
        <w:top w:val="none" w:sz="0" w:space="0" w:color="auto"/>
        <w:left w:val="none" w:sz="0" w:space="0" w:color="auto"/>
        <w:bottom w:val="none" w:sz="0" w:space="0" w:color="auto"/>
        <w:right w:val="none" w:sz="0" w:space="0" w:color="auto"/>
      </w:divBdr>
    </w:div>
    <w:div w:id="1176069577">
      <w:bodyDiv w:val="1"/>
      <w:marLeft w:val="0"/>
      <w:marRight w:val="0"/>
      <w:marTop w:val="0"/>
      <w:marBottom w:val="0"/>
      <w:divBdr>
        <w:top w:val="none" w:sz="0" w:space="0" w:color="auto"/>
        <w:left w:val="none" w:sz="0" w:space="0" w:color="auto"/>
        <w:bottom w:val="none" w:sz="0" w:space="0" w:color="auto"/>
        <w:right w:val="none" w:sz="0" w:space="0" w:color="auto"/>
      </w:divBdr>
    </w:div>
    <w:div w:id="1803620646">
      <w:bodyDiv w:val="1"/>
      <w:marLeft w:val="0"/>
      <w:marRight w:val="0"/>
      <w:marTop w:val="0"/>
      <w:marBottom w:val="0"/>
      <w:divBdr>
        <w:top w:val="none" w:sz="0" w:space="0" w:color="auto"/>
        <w:left w:val="none" w:sz="0" w:space="0" w:color="auto"/>
        <w:bottom w:val="none" w:sz="0" w:space="0" w:color="auto"/>
        <w:right w:val="none" w:sz="0" w:space="0" w:color="auto"/>
      </w:divBdr>
    </w:div>
    <w:div w:id="18744623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75FEA-EB8A-48AD-A1F1-E58A86E8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28</Pages>
  <Words>3458</Words>
  <Characters>19711</Characters>
  <Application>Microsoft Office Word</Application>
  <DocSecurity>0</DocSecurity>
  <Lines>164</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晟宏 川内</dc:creator>
  <cp:keywords/>
  <dc:description/>
  <cp:lastModifiedBy>SUZUKI Osamu</cp:lastModifiedBy>
  <cp:revision>22</cp:revision>
  <cp:lastPrinted>2022-10-29T01:26:00Z</cp:lastPrinted>
  <dcterms:created xsi:type="dcterms:W3CDTF">2023-09-19T01:17:00Z</dcterms:created>
  <dcterms:modified xsi:type="dcterms:W3CDTF">2024-11-11T00:51:00Z</dcterms:modified>
</cp:coreProperties>
</file>